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3A54" w14:textId="77777777" w:rsidR="00993357" w:rsidRDefault="00511AA0">
      <w:pPr>
        <w:jc w:val="center"/>
        <w:rPr>
          <w:rFonts w:ascii="Times New Roman" w:hAnsi="Times New Roman" w:cs="Times New Roman"/>
          <w:b/>
          <w:szCs w:val="24"/>
        </w:rPr>
      </w:pPr>
      <w:r w:rsidRPr="00EF0F18">
        <w:rPr>
          <w:b/>
          <w:bCs/>
        </w:rPr>
        <w:t>Договор аренды автомобиля</w:t>
      </w:r>
      <w:r>
        <w:t xml:space="preserve"> {{ </w:t>
      </w:r>
      <w:proofErr w:type="spellStart"/>
      <w:r>
        <w:t>ContractNumber</w:t>
      </w:r>
      <w:proofErr w:type="spellEnd"/>
      <w:r>
        <w:t xml:space="preserve"> }}</w:t>
      </w:r>
    </w:p>
    <w:p w14:paraId="00913A55" w14:textId="2B60097E" w:rsidR="00993357" w:rsidRDefault="00511AA0">
      <w:pPr>
        <w:rPr>
          <w:rFonts w:ascii="Times New Roman" w:hAnsi="Times New Roman" w:cs="Times New Roman"/>
          <w:b/>
        </w:rPr>
      </w:pPr>
      <w:r w:rsidRPr="00EF0F18">
        <w:rPr>
          <w:rFonts w:ascii="Times New Roman" w:hAnsi="Times New Roman" w:cs="Times New Roman"/>
          <w:sz w:val="20"/>
          <w:szCs w:val="20"/>
        </w:rPr>
        <w:t xml:space="preserve">г. Симферополь                                                                                                                                                   </w:t>
      </w:r>
      <w:r w:rsidR="00634BB1">
        <w:rPr>
          <w:rFonts w:ascii="Liberation Sans" w:eastAsia="Liberation Sans" w:hAnsi="Liberation Sans" w:cs="Liberation Sans"/>
          <w:color w:val="000000" w:themeColor="text1"/>
          <w:sz w:val="20"/>
        </w:rPr>
        <w:t xml:space="preserve">{{ </w:t>
      </w:r>
      <w:proofErr w:type="spellStart"/>
      <w:r w:rsidR="00634BB1">
        <w:rPr>
          <w:rFonts w:ascii="Liberation Sans" w:eastAsia="Liberation Sans" w:hAnsi="Liberation Sans" w:cs="Liberation Sans"/>
          <w:color w:val="000000" w:themeColor="text1"/>
          <w:sz w:val="20"/>
        </w:rPr>
        <w:t>RentDateStart</w:t>
      </w:r>
      <w:proofErr w:type="spellEnd"/>
      <w:r w:rsidR="00634BB1">
        <w:rPr>
          <w:rFonts w:ascii="Liberation Sans" w:eastAsia="Liberation Sans" w:hAnsi="Liberation Sans" w:cs="Liberation Sans"/>
          <w:color w:val="000000" w:themeColor="text1"/>
          <w:sz w:val="20"/>
        </w:rPr>
        <w:t xml:space="preserve"> }}</w:t>
      </w:r>
    </w:p>
    <w:p w14:paraId="029A9DE1" w14:textId="5D2332A3" w:rsidR="00EF0F18" w:rsidRPr="00C103E9" w:rsidRDefault="00511AA0">
      <w:pPr>
        <w:spacing w:after="0"/>
        <w:jc w:val="both"/>
      </w:pPr>
      <w:r>
        <w:t xml:space="preserve">         </w:t>
      </w:r>
      <w:r w:rsidR="007820B2">
        <w:rPr>
          <w:rFonts w:ascii="Liberation Sans" w:eastAsia="Liberation Sans" w:hAnsi="Liberation Sans" w:cs="Liberation Sans"/>
          <w:color w:val="000000" w:themeColor="text1"/>
          <w:sz w:val="20"/>
        </w:rPr>
        <w:t xml:space="preserve">{{ </w:t>
      </w:r>
      <w:proofErr w:type="spellStart"/>
      <w:r w:rsidR="007820B2">
        <w:rPr>
          <w:rFonts w:ascii="Liberation Sans" w:eastAsia="Liberation Sans" w:hAnsi="Liberation Sans" w:cs="Liberation Sans"/>
          <w:color w:val="000000" w:themeColor="text1"/>
          <w:sz w:val="20"/>
        </w:rPr>
        <w:t>OwnerShortTitle</w:t>
      </w:r>
      <w:proofErr w:type="spellEnd"/>
      <w:r w:rsidR="007820B2">
        <w:rPr>
          <w:rFonts w:ascii="Liberation Sans" w:eastAsia="Liberation Sans" w:hAnsi="Liberation Sans" w:cs="Liberation Sans"/>
          <w:color w:val="000000" w:themeColor="text1"/>
          <w:sz w:val="20"/>
        </w:rPr>
        <w:t xml:space="preserve"> }} </w:t>
      </w:r>
      <w:r>
        <w:t>, </w:t>
      </w:r>
      <w:r w:rsidRPr="00EF0F18">
        <w:rPr>
          <w:rFonts w:ascii="Times New Roman" w:hAnsi="Times New Roman" w:cs="Times New Roman"/>
          <w:sz w:val="20"/>
          <w:szCs w:val="20"/>
        </w:rPr>
        <w:t>именуемое в дальнейшем «Арендодатель», в лице</w:t>
      </w:r>
      <w:r w:rsidR="001A359F" w:rsidRPr="00EF0F18">
        <w:rPr>
          <w:rFonts w:ascii="Times New Roman" w:hAnsi="Times New Roman" w:cs="Times New Roman"/>
          <w:sz w:val="20"/>
          <w:szCs w:val="20"/>
        </w:rPr>
        <w:t xml:space="preserve"> </w:t>
      </w:r>
      <w:r w:rsidR="007E32BE" w:rsidRPr="00EF0F18">
        <w:rPr>
          <w:rFonts w:ascii="Times New Roman" w:hAnsi="Times New Roman" w:cs="Times New Roman"/>
          <w:sz w:val="20"/>
          <w:szCs w:val="20"/>
        </w:rPr>
        <w:t>Г</w:t>
      </w:r>
      <w:r w:rsidR="001A359F" w:rsidRPr="00EF0F18">
        <w:rPr>
          <w:rFonts w:ascii="Times New Roman" w:hAnsi="Times New Roman" w:cs="Times New Roman"/>
          <w:sz w:val="20"/>
          <w:szCs w:val="20"/>
        </w:rPr>
        <w:t xml:space="preserve">енерального директора </w:t>
      </w:r>
      <w:r w:rsidR="001F12EA" w:rsidRPr="00EF0F18">
        <w:rPr>
          <w:rFonts w:ascii="Times New Roman" w:hAnsi="Times New Roman" w:cs="Times New Roman"/>
          <w:sz w:val="20"/>
          <w:szCs w:val="20"/>
        </w:rPr>
        <w:t xml:space="preserve">Карпенко Виталия Александровича, </w:t>
      </w:r>
      <w:r w:rsidRPr="00EF0F18">
        <w:rPr>
          <w:rFonts w:ascii="Times New Roman" w:hAnsi="Times New Roman" w:cs="Times New Roman"/>
          <w:sz w:val="20"/>
          <w:szCs w:val="20"/>
        </w:rPr>
        <w:t xml:space="preserve">действующего на основании Устава компании, с одной стороны, и {{ </w:t>
      </w:r>
      <w:proofErr w:type="spellStart"/>
      <w:r w:rsidRPr="00EF0F18">
        <w:rPr>
          <w:rFonts w:ascii="Times New Roman" w:hAnsi="Times New Roman" w:cs="Times New Roman"/>
          <w:sz w:val="20"/>
          <w:szCs w:val="20"/>
        </w:rPr>
        <w:t>ClientTitle</w:t>
      </w:r>
      <w:proofErr w:type="spellEnd"/>
      <w:r w:rsidRPr="00EF0F18">
        <w:rPr>
          <w:rFonts w:ascii="Times New Roman" w:hAnsi="Times New Roman" w:cs="Times New Roman"/>
          <w:sz w:val="20"/>
          <w:szCs w:val="20"/>
        </w:rPr>
        <w:t xml:space="preserve"> }} именуемый/</w:t>
      </w:r>
      <w:proofErr w:type="spellStart"/>
      <w:r w:rsidRPr="00EF0F18">
        <w:rPr>
          <w:rFonts w:ascii="Times New Roman" w:hAnsi="Times New Roman" w:cs="Times New Roman"/>
          <w:sz w:val="20"/>
          <w:szCs w:val="20"/>
        </w:rPr>
        <w:t>ая</w:t>
      </w:r>
      <w:proofErr w:type="spellEnd"/>
      <w:r w:rsidRPr="00EF0F18">
        <w:rPr>
          <w:rFonts w:ascii="Times New Roman" w:hAnsi="Times New Roman" w:cs="Times New Roman"/>
          <w:sz w:val="20"/>
          <w:szCs w:val="20"/>
        </w:rPr>
        <w:t xml:space="preserve"> в дальнейшем «Арендатор», с другой стороны, именуемые в дальнейшем «Стороны», заключили настоящий договор (далее –Договор) о нижеследующем</w:t>
      </w:r>
      <w:r>
        <w:t>:</w:t>
      </w:r>
    </w:p>
    <w:p w14:paraId="00913A57" w14:textId="77777777" w:rsidR="00993357" w:rsidRPr="00EF0F18" w:rsidRDefault="00511AA0">
      <w:pPr>
        <w:pStyle w:val="af5"/>
        <w:numPr>
          <w:ilvl w:val="0"/>
          <w:numId w:val="13"/>
        </w:numPr>
        <w:spacing w:after="0"/>
        <w:jc w:val="center"/>
        <w:rPr>
          <w:rFonts w:ascii="Times New Roman" w:hAnsi="Times New Roman" w:cs="Times New Roman"/>
          <w:b/>
          <w:bCs/>
          <w:u w:val="single"/>
        </w:rPr>
      </w:pPr>
      <w:r w:rsidRPr="00EF0F18">
        <w:rPr>
          <w:rFonts w:ascii="Times New Roman" w:hAnsi="Times New Roman" w:cs="Times New Roman"/>
          <w:b/>
          <w:bCs/>
          <w:u w:val="single"/>
        </w:rPr>
        <w:t>Предмет договора</w:t>
      </w:r>
    </w:p>
    <w:p w14:paraId="4C025E5E" w14:textId="2A5A7C85" w:rsid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Арендодатель передает Арендатору за плату, во временное владение и пользование Автомобиль без оказания услуг по управлению им, а Арендатор принимает Автомобиль и обязуется выплатить арендную плату, согласно условиям настоящего Договора, а по окончании срока аренды возвратить Автомобиль Арендодателю.</w:t>
      </w:r>
    </w:p>
    <w:p w14:paraId="114A9736" w14:textId="77777777" w:rsidR="004433DF" w:rsidRPr="00EF0F18" w:rsidRDefault="004433DF">
      <w:pPr>
        <w:spacing w:after="0"/>
        <w:jc w:val="both"/>
        <w:rPr>
          <w:rFonts w:ascii="Times New Roman" w:hAnsi="Times New Roman" w:cs="Times New Roman"/>
          <w:sz w:val="20"/>
          <w:szCs w:val="20"/>
        </w:rPr>
      </w:pPr>
    </w:p>
    <w:p w14:paraId="00913A59" w14:textId="77777777" w:rsidR="00993357" w:rsidRPr="00EF0F18" w:rsidRDefault="00511AA0">
      <w:pPr>
        <w:pStyle w:val="af5"/>
        <w:numPr>
          <w:ilvl w:val="0"/>
          <w:numId w:val="13"/>
        </w:numPr>
        <w:spacing w:after="0"/>
        <w:jc w:val="center"/>
        <w:rPr>
          <w:rFonts w:ascii="Times New Roman" w:hAnsi="Times New Roman" w:cs="Times New Roman"/>
          <w:b/>
          <w:bCs/>
          <w:u w:val="single"/>
        </w:rPr>
      </w:pPr>
      <w:r w:rsidRPr="00EF0F18">
        <w:rPr>
          <w:rFonts w:ascii="Times New Roman" w:hAnsi="Times New Roman" w:cs="Times New Roman"/>
          <w:b/>
          <w:bCs/>
          <w:u w:val="single"/>
        </w:rPr>
        <w:t>Срок аренды</w:t>
      </w:r>
    </w:p>
    <w:p w14:paraId="00913A5A"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2.1. Автомобиль передается во временное владение и пользование Арендатора на срок {{ </w:t>
      </w:r>
      <w:proofErr w:type="spellStart"/>
      <w:r w:rsidRPr="00EF0F18">
        <w:rPr>
          <w:rFonts w:ascii="Times New Roman" w:hAnsi="Times New Roman" w:cs="Times New Roman"/>
          <w:sz w:val="20"/>
          <w:szCs w:val="20"/>
        </w:rPr>
        <w:t>DaysCount</w:t>
      </w:r>
      <w:proofErr w:type="spellEnd"/>
      <w:r w:rsidRPr="00EF0F18">
        <w:rPr>
          <w:rFonts w:ascii="Times New Roman" w:hAnsi="Times New Roman" w:cs="Times New Roman"/>
          <w:sz w:val="20"/>
          <w:szCs w:val="20"/>
        </w:rPr>
        <w:t xml:space="preserve"> }} суток.</w:t>
      </w:r>
    </w:p>
    <w:p w14:paraId="00913A5B" w14:textId="0A113089"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2.2. Начало срока аренды:         {{ </w:t>
      </w:r>
      <w:proofErr w:type="spellStart"/>
      <w:r w:rsidRPr="00EF0F18">
        <w:rPr>
          <w:rFonts w:ascii="Times New Roman" w:hAnsi="Times New Roman" w:cs="Times New Roman"/>
          <w:sz w:val="20"/>
          <w:szCs w:val="20"/>
        </w:rPr>
        <w:t>RentDateStart</w:t>
      </w:r>
      <w:proofErr w:type="spellEnd"/>
      <w:r w:rsidRPr="00EF0F18">
        <w:rPr>
          <w:rFonts w:ascii="Times New Roman" w:hAnsi="Times New Roman" w:cs="Times New Roman"/>
          <w:sz w:val="20"/>
          <w:szCs w:val="20"/>
        </w:rPr>
        <w:t xml:space="preserve"> }}</w:t>
      </w:r>
      <w:r w:rsidR="00CE3788" w:rsidRPr="00EF0F18">
        <w:rPr>
          <w:rFonts w:ascii="Times New Roman" w:hAnsi="Times New Roman" w:cs="Times New Roman"/>
          <w:sz w:val="20"/>
          <w:szCs w:val="20"/>
        </w:rPr>
        <w:t xml:space="preserve">г.  ;   Время: </w:t>
      </w:r>
      <w:r w:rsidRPr="00EF0F18">
        <w:rPr>
          <w:rFonts w:ascii="Times New Roman" w:hAnsi="Times New Roman" w:cs="Times New Roman"/>
          <w:sz w:val="20"/>
          <w:szCs w:val="20"/>
        </w:rPr>
        <w:t xml:space="preserve"> {{ </w:t>
      </w:r>
      <w:proofErr w:type="spellStart"/>
      <w:r w:rsidRPr="00EF0F18">
        <w:rPr>
          <w:rFonts w:ascii="Times New Roman" w:hAnsi="Times New Roman" w:cs="Times New Roman"/>
          <w:sz w:val="20"/>
          <w:szCs w:val="20"/>
        </w:rPr>
        <w:t>RentTimeStart</w:t>
      </w:r>
      <w:proofErr w:type="spellEnd"/>
      <w:r w:rsidRPr="00EF0F18">
        <w:rPr>
          <w:rFonts w:ascii="Times New Roman" w:hAnsi="Times New Roman" w:cs="Times New Roman"/>
          <w:sz w:val="20"/>
          <w:szCs w:val="20"/>
        </w:rPr>
        <w:t xml:space="preserve"> }}</w:t>
      </w:r>
      <w:r w:rsidR="006A08D5" w:rsidRPr="00EF0F18">
        <w:rPr>
          <w:rFonts w:ascii="Times New Roman" w:hAnsi="Times New Roman" w:cs="Times New Roman"/>
          <w:sz w:val="20"/>
          <w:szCs w:val="20"/>
        </w:rPr>
        <w:t xml:space="preserve"> </w:t>
      </w:r>
    </w:p>
    <w:p w14:paraId="00913A5C" w14:textId="11385B1E"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2.3. Окончание срока аренды:  {{ </w:t>
      </w:r>
      <w:proofErr w:type="spellStart"/>
      <w:r w:rsidRPr="00EF0F18">
        <w:rPr>
          <w:rFonts w:ascii="Times New Roman" w:hAnsi="Times New Roman" w:cs="Times New Roman"/>
          <w:sz w:val="20"/>
          <w:szCs w:val="20"/>
        </w:rPr>
        <w:t>RentDateFinish</w:t>
      </w:r>
      <w:proofErr w:type="spellEnd"/>
      <w:r w:rsidRPr="00EF0F18">
        <w:rPr>
          <w:rFonts w:ascii="Times New Roman" w:hAnsi="Times New Roman" w:cs="Times New Roman"/>
          <w:sz w:val="20"/>
          <w:szCs w:val="20"/>
        </w:rPr>
        <w:t xml:space="preserve"> }}</w:t>
      </w:r>
      <w:r w:rsidR="00CE3788" w:rsidRPr="00EF0F18">
        <w:rPr>
          <w:rFonts w:ascii="Times New Roman" w:hAnsi="Times New Roman" w:cs="Times New Roman"/>
          <w:sz w:val="20"/>
          <w:szCs w:val="20"/>
        </w:rPr>
        <w:t xml:space="preserve">г.;   Время:  </w:t>
      </w:r>
      <w:r w:rsidRPr="00EF0F18">
        <w:rPr>
          <w:rFonts w:ascii="Times New Roman" w:hAnsi="Times New Roman" w:cs="Times New Roman"/>
          <w:sz w:val="20"/>
          <w:szCs w:val="20"/>
        </w:rPr>
        <w:t xml:space="preserve">{{ </w:t>
      </w:r>
      <w:proofErr w:type="spellStart"/>
      <w:r w:rsidRPr="00EF0F18">
        <w:rPr>
          <w:rFonts w:ascii="Times New Roman" w:hAnsi="Times New Roman" w:cs="Times New Roman"/>
          <w:sz w:val="20"/>
          <w:szCs w:val="20"/>
        </w:rPr>
        <w:t>RentTimeFinish</w:t>
      </w:r>
      <w:proofErr w:type="spellEnd"/>
      <w:r w:rsidRPr="00EF0F18">
        <w:rPr>
          <w:rFonts w:ascii="Times New Roman" w:hAnsi="Times New Roman" w:cs="Times New Roman"/>
          <w:sz w:val="20"/>
          <w:szCs w:val="20"/>
        </w:rPr>
        <w:t xml:space="preserve"> }}</w:t>
      </w:r>
      <w:r w:rsidR="006A08D5" w:rsidRPr="00EF0F18">
        <w:rPr>
          <w:rFonts w:ascii="Times New Roman" w:hAnsi="Times New Roman" w:cs="Times New Roman"/>
          <w:sz w:val="20"/>
          <w:szCs w:val="20"/>
        </w:rPr>
        <w:t xml:space="preserve"> </w:t>
      </w:r>
    </w:p>
    <w:p w14:paraId="00913A5D"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2.4. Срок предоставления Автомобиля во временное владение и пользование Арендатора может быть изменен, что оформляется дополнительным соглашением, которое с момента его подписания Сторонами становится неотъемлемой частью настоящего Договора.</w:t>
      </w:r>
    </w:p>
    <w:p w14:paraId="21F74C87" w14:textId="6C67C3F8" w:rsidR="00EF0F18" w:rsidRDefault="00511AA0">
      <w:pPr>
        <w:spacing w:after="0" w:line="240" w:lineRule="auto"/>
        <w:jc w:val="both"/>
        <w:rPr>
          <w:rFonts w:ascii="Times New Roman" w:hAnsi="Times New Roman" w:cs="Times New Roman"/>
        </w:rPr>
      </w:pPr>
      <w:r w:rsidRPr="00EF0F18">
        <w:rPr>
          <w:rFonts w:ascii="Times New Roman" w:hAnsi="Times New Roman" w:cs="Times New Roman"/>
          <w:sz w:val="20"/>
          <w:szCs w:val="20"/>
        </w:rPr>
        <w:t>2.5. Автомобиль передается Арендатору без лимита пробега</w:t>
      </w:r>
      <w:r w:rsidRPr="00EF0F18">
        <w:rPr>
          <w:rFonts w:ascii="Times New Roman" w:hAnsi="Times New Roman" w:cs="Times New Roman"/>
        </w:rPr>
        <w:t>.</w:t>
      </w:r>
    </w:p>
    <w:p w14:paraId="57B74246" w14:textId="77777777" w:rsidR="004433DF" w:rsidRPr="00C103E9" w:rsidRDefault="004433DF">
      <w:pPr>
        <w:spacing w:after="0" w:line="240" w:lineRule="auto"/>
        <w:jc w:val="both"/>
        <w:rPr>
          <w:rFonts w:ascii="Times New Roman" w:hAnsi="Times New Roman" w:cs="Times New Roman"/>
        </w:rPr>
      </w:pPr>
    </w:p>
    <w:p w14:paraId="00913A5F" w14:textId="77777777" w:rsidR="00993357" w:rsidRPr="00EF0F18" w:rsidRDefault="00511AA0">
      <w:pPr>
        <w:pStyle w:val="af5"/>
        <w:numPr>
          <w:ilvl w:val="0"/>
          <w:numId w:val="13"/>
        </w:numPr>
        <w:spacing w:after="0" w:line="240" w:lineRule="auto"/>
        <w:jc w:val="center"/>
        <w:rPr>
          <w:rFonts w:ascii="Times New Roman" w:hAnsi="Times New Roman" w:cs="Times New Roman"/>
          <w:b/>
          <w:bCs/>
          <w:sz w:val="16"/>
          <w:szCs w:val="16"/>
          <w:u w:val="single"/>
        </w:rPr>
      </w:pPr>
      <w:r w:rsidRPr="00EF0F18">
        <w:rPr>
          <w:rFonts w:ascii="Times New Roman" w:hAnsi="Times New Roman" w:cs="Times New Roman"/>
          <w:b/>
          <w:bCs/>
          <w:u w:val="single"/>
        </w:rPr>
        <w:t>Прием и передача Автомобиля</w:t>
      </w:r>
    </w:p>
    <w:p w14:paraId="00913A6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3.1. Передача Автомобиля во временное владение и пользование Арендатора осуществляется по Акту приема-передачи (Приложение №1), который является неотъемлемой частью настоящего Договора.</w:t>
      </w:r>
    </w:p>
    <w:p w14:paraId="00913A61" w14:textId="6825DFFF"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3.2.</w:t>
      </w:r>
      <w:r w:rsidR="00516AE2" w:rsidRPr="00EF0F18">
        <w:rPr>
          <w:rFonts w:ascii="Times New Roman" w:hAnsi="Times New Roman" w:cs="Times New Roman"/>
          <w:sz w:val="20"/>
          <w:szCs w:val="20"/>
        </w:rPr>
        <w:t xml:space="preserve"> </w:t>
      </w:r>
      <w:r w:rsidRPr="00EF0F18">
        <w:rPr>
          <w:rFonts w:ascii="Times New Roman" w:hAnsi="Times New Roman" w:cs="Times New Roman"/>
          <w:sz w:val="20"/>
          <w:szCs w:val="20"/>
        </w:rPr>
        <w:t>Передача и приём Автомобиля производится на территории парковки офиса, по адресу: г. Симферополь, улица Рубцова дом 44,</w:t>
      </w:r>
      <w:r w:rsidR="00516AE2" w:rsidRPr="00EF0F18">
        <w:rPr>
          <w:rFonts w:ascii="Times New Roman" w:hAnsi="Times New Roman" w:cs="Times New Roman"/>
          <w:sz w:val="20"/>
          <w:szCs w:val="20"/>
        </w:rPr>
        <w:t xml:space="preserve"> </w:t>
      </w:r>
      <w:r w:rsidRPr="00EF0F18">
        <w:rPr>
          <w:rFonts w:ascii="Times New Roman" w:hAnsi="Times New Roman" w:cs="Times New Roman"/>
          <w:sz w:val="20"/>
          <w:szCs w:val="20"/>
        </w:rPr>
        <w:t>по предварительной договорённости с Арендодателем.</w:t>
      </w:r>
    </w:p>
    <w:p w14:paraId="00913A6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3.3. Арендодатель обязуется передать Автомобиль во временное владение и пользование Арендатора с момента подписания им настоящего Договора и Акта приема-передачи, при этом передать Арендатору все необходимые для его эксплуатации документы и принадлежности, в том свидетельство о регистрации транспортного средства, страховой полис ОСАГО и ключи, а также забронированное дополнительное оборудование.</w:t>
      </w:r>
    </w:p>
    <w:p w14:paraId="00913A6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3.4. Автомобиль передаётся в технически исправном состоянии, в чистом виде и с полным баком топлива.</w:t>
      </w:r>
    </w:p>
    <w:p w14:paraId="00913A64"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3.5. Комплектность Автомобиля, передаваемого в аренду, а также перечень передаваемых документов и оборудования на Автомобиль определен Актом приема-передачи (Приложение №1), являющимся неотъемлемой частью настоящего Договора.</w:t>
      </w:r>
    </w:p>
    <w:p w14:paraId="00913A6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3.6. Перед началом эксплуатации Автомобиля, Арендодатель обязан ознакомить Арендатора с правилами и порядком его эксплуатации и возврата.</w:t>
      </w:r>
    </w:p>
    <w:p w14:paraId="00913A66" w14:textId="7C9B4E80"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3.7. По окончании срока аренды Автомобиль должен быть возвращен Арендодателю точно в день и час, указанный в Акте приема-передачи по месту выдачи Автомобиля в чистом виде, с полным баком топлива, в технически исправном состоянии, с учетом нормального износа, и полностью укомплектованным, со всеми относящимися к Автомобилю принадлежностями и документами в соответствии с Актом приема-передачи, если иное место и время возврата не было согласовано сторонами.</w:t>
      </w:r>
    </w:p>
    <w:p w14:paraId="49D3CE65" w14:textId="63D5F023" w:rsid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3.8.</w:t>
      </w:r>
      <w:r w:rsidR="00516AE2" w:rsidRPr="00EF0F18">
        <w:rPr>
          <w:rFonts w:ascii="Times New Roman" w:hAnsi="Times New Roman" w:cs="Times New Roman"/>
          <w:sz w:val="20"/>
          <w:szCs w:val="20"/>
        </w:rPr>
        <w:t xml:space="preserve"> </w:t>
      </w:r>
      <w:r w:rsidRPr="00EF0F18">
        <w:rPr>
          <w:rFonts w:ascii="Times New Roman" w:hAnsi="Times New Roman" w:cs="Times New Roman"/>
          <w:sz w:val="20"/>
          <w:szCs w:val="20"/>
        </w:rPr>
        <w:t>Допускается опоздание возврата Автомобиля Арендодателю не более чем на 1 (один) час без применения штрафных санкций. В случае опоздания возврата на срок свыше 1 (Одного), но менее 6 (Шести) часов применяется штраф в размере ½ стоимости аренды за сутки, при опоздании на срок свыше 6 (Шести) часов взимается сумма аренды за полные сутки</w:t>
      </w:r>
    </w:p>
    <w:p w14:paraId="55AAAC9D" w14:textId="77777777" w:rsidR="004433DF" w:rsidRPr="00C103E9" w:rsidRDefault="004433DF">
      <w:pPr>
        <w:spacing w:after="0" w:line="240" w:lineRule="auto"/>
        <w:jc w:val="both"/>
        <w:rPr>
          <w:rFonts w:ascii="Times New Roman" w:hAnsi="Times New Roman" w:cs="Times New Roman"/>
          <w:sz w:val="20"/>
          <w:szCs w:val="20"/>
        </w:rPr>
      </w:pPr>
    </w:p>
    <w:p w14:paraId="00913A68"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Права и обязанности сторон</w:t>
      </w:r>
    </w:p>
    <w:p w14:paraId="00913A69"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4.1. Автомобиль предоставляется Арендодателем Арендатору для использования в личных целях.</w:t>
      </w:r>
    </w:p>
    <w:p w14:paraId="00913A6A"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4.2. Арендатор не имеет право переуступать свои права и обязанности по настоящему договору третьим лицам, а также не вправе без согласия Арендодателя сдавать арендованный Автомобиль в субаренду, заключать с третьими лицами договоры перевозки, в ходе которых используется Автомобиль, закладывать имущество, сдавать его в поднаем, иначе предоставлять права распоряжения имуществом третьим лицам. Кроме того, Арендатор обязуется не использовать Автомобиль для буксировки любых транспортных средств, для езды с прицепом или по бездорожью (дорогам, не имеющим твердого покрытия), не принимать участия в спортивных соревнованиях, а также для обучения вождению, для осуществления коммерческой перевозки пассажиров и грузов без специального договора с Арендодателем, в который включен данный вид деятельности.</w:t>
      </w:r>
    </w:p>
    <w:p w14:paraId="00913A6B"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 Арендатор обязан:</w:t>
      </w:r>
    </w:p>
    <w:p w14:paraId="00913A6C"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 Тщательно изучить данный Договор, Инструкции и другие Приложения к настоящему Договору. Строго соблюдать их и нести полную материальную ответственность за их нарушение и причиненный ущерб, в соответствии с законодательством РФ и настоящим Договором, соблюдать условия настоящего Договора, знать и соблюдать Правила дорожного движения (далее – ПДД).</w:t>
      </w:r>
    </w:p>
    <w:p w14:paraId="00913A6D"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4.3.2. Постоянно хранить при себе документы на Автомобиль и ключи с комплектом охранных средств, не оставляя их в Автомобиле.</w:t>
      </w:r>
    </w:p>
    <w:p w14:paraId="00913A6E" w14:textId="0529F7EC"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4.3.4.</w:t>
      </w:r>
      <w:r w:rsidR="009D5A6B" w:rsidRPr="00EF0F18">
        <w:rPr>
          <w:rFonts w:ascii="Times New Roman" w:hAnsi="Times New Roman" w:cs="Times New Roman"/>
          <w:sz w:val="20"/>
          <w:szCs w:val="20"/>
        </w:rPr>
        <w:t xml:space="preserve"> </w:t>
      </w:r>
      <w:r w:rsidRPr="00EF0F18">
        <w:rPr>
          <w:rFonts w:ascii="Times New Roman" w:hAnsi="Times New Roman" w:cs="Times New Roman"/>
          <w:sz w:val="20"/>
          <w:szCs w:val="20"/>
        </w:rPr>
        <w:t>Бережно относиться к Автомобилю, вернув его Арендодателю в том же состоянии, каком он был принят в соответствии с Приложением № 1, сохранив при этом пропорции износа колес, деталей, механизмов, узлов, агрегатов к пройденному расстоянию за период пользования Арендатором Автомобилем.</w:t>
      </w:r>
    </w:p>
    <w:p w14:paraId="00913A6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4.3.5. Производить регулярную тщательную проверку Автомобиля на наличие внешних и </w:t>
      </w:r>
      <w:r w:rsidRPr="00EF0F18">
        <w:rPr>
          <w:rFonts w:ascii="Times New Roman" w:hAnsi="Times New Roman" w:cs="Times New Roman"/>
          <w:sz w:val="20"/>
          <w:szCs w:val="20"/>
        </w:rPr>
        <w:br/>
        <w:t>внутренних неисправностей, внешних повреждений кузова и колес, автошин, уровня охлаждающей жидкости и масла в двигателе.</w:t>
      </w:r>
    </w:p>
    <w:p w14:paraId="00913A7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4.3.6. Не скрывать повреждений Автомобиля, не производить улучшений, замену узлов, агрегатов и иных механизмов, любых видов ремонта и обслуживания, не нарушать целостность пломб и маркировок крепежных элементов, никакого иного вмешательства в конструкцию Автомобиля и установку на них дополнительного оборудования без предварительного письменного согласия Арендодателя.</w:t>
      </w:r>
    </w:p>
    <w:p w14:paraId="00913A71" w14:textId="77777777" w:rsidR="00993357" w:rsidRPr="00EF0F18" w:rsidRDefault="00511AA0">
      <w:pPr>
        <w:spacing w:after="0" w:line="240" w:lineRule="auto"/>
        <w:jc w:val="both"/>
        <w:rPr>
          <w:rFonts w:ascii="Times New Roman" w:hAnsi="Times New Roman" w:cs="Times New Roman"/>
          <w:b/>
          <w:sz w:val="20"/>
          <w:szCs w:val="20"/>
        </w:rPr>
      </w:pPr>
      <w:r w:rsidRPr="00EF0F18">
        <w:rPr>
          <w:rFonts w:ascii="Times New Roman" w:hAnsi="Times New Roman" w:cs="Times New Roman"/>
          <w:sz w:val="20"/>
          <w:szCs w:val="20"/>
        </w:rPr>
        <w:t>4.3.7. Нести все расходы, связанные с эксплуатацией автомобиля, в том числе по оплате горюче-смазочных материалов, мойки, парковки/стоянки. Компенсировать расходы Арендодателя по уплате штрафов, если протокол об административном правонарушении составлен компетентными органами на имя собственника Автомобиля в период пользования Арендатором Автомобилем, в том числе по административным правонарушениям, совершенным Арендатором, в случае их фиксации работающими в автоматическом режиме специальными техническими средствами, имеющими функции фотовидеофиксации, или средствами фото- и киносъемки, видеозаписи.</w:t>
      </w:r>
    </w:p>
    <w:p w14:paraId="00913A72" w14:textId="77777777" w:rsidR="00993357" w:rsidRPr="00EF0F18" w:rsidRDefault="00511AA0">
      <w:pPr>
        <w:spacing w:after="0" w:line="240" w:lineRule="auto"/>
        <w:jc w:val="both"/>
        <w:rPr>
          <w:rFonts w:ascii="Times New Roman" w:hAnsi="Times New Roman" w:cs="Times New Roman"/>
          <w:b/>
          <w:sz w:val="20"/>
          <w:szCs w:val="20"/>
        </w:rPr>
      </w:pPr>
      <w:r w:rsidRPr="00EF0F18">
        <w:rPr>
          <w:rFonts w:ascii="Times New Roman" w:hAnsi="Times New Roman" w:cs="Times New Roman"/>
          <w:sz w:val="20"/>
          <w:szCs w:val="20"/>
        </w:rPr>
        <w:t>Обращаем Ваше внимание, что во всех регионах России работает система фотовидеофиксации нарушений ПДД. С помощью видеокамер фиксируются такие нарушения как превышение скорости, проезд на красный сигнал светофора, нарушение дорожной разметки.</w:t>
      </w:r>
    </w:p>
    <w:p w14:paraId="00913A7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4.3.8. Использовать для заправки Автомобиля бензин/топливо — АИ 95</w:t>
      </w:r>
    </w:p>
    <w:p w14:paraId="00913A74" w14:textId="77777777" w:rsidR="00993357"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4.3.9. Эксплуатировать Автомобиль только в пределах Республики Крым и г. Севастополю</w:t>
      </w:r>
    </w:p>
    <w:p w14:paraId="62BD5987" w14:textId="07E578A9" w:rsidR="00833C21" w:rsidRPr="00EF0F18" w:rsidRDefault="00833C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4.3.9.1. Несогласованный выезд за пределы Республики Крым и г. Севастополя влечет за собой штрафные санкции в размере 20 000рублей (двадцати тысяч рублей).</w:t>
      </w:r>
    </w:p>
    <w:p w14:paraId="00913A7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4.3.10. Не управлять Автомобилем в состоянии алкогольного, наркотического, токсического или иного опьянения. В случае выявления такого факта арендатор обязуется выплатить компании штраф в размере 200 000 рублей (двести тысяч рублей). </w:t>
      </w:r>
    </w:p>
    <w:p w14:paraId="00913A76" w14:textId="77777777" w:rsidR="00993357" w:rsidRPr="00EF0F18" w:rsidRDefault="00511AA0">
      <w:pPr>
        <w:spacing w:after="0" w:line="240" w:lineRule="auto"/>
        <w:jc w:val="both"/>
        <w:rPr>
          <w:rFonts w:ascii="Times New Roman" w:hAnsi="Times New Roman" w:cs="Times New Roman"/>
          <w:b/>
          <w:sz w:val="20"/>
          <w:szCs w:val="20"/>
        </w:rPr>
      </w:pPr>
      <w:r w:rsidRPr="00EF0F18">
        <w:rPr>
          <w:rFonts w:ascii="Times New Roman" w:hAnsi="Times New Roman" w:cs="Times New Roman"/>
          <w:sz w:val="20"/>
          <w:szCs w:val="20"/>
        </w:rPr>
        <w:t>4.3.11. Не допускать к управлению Автомобилем лиц, находящихся в состоянии алкогольного, наркотического, токсического или иного опьянения. Запрещается самовольное передоверие автомобиля. В случае выявления такого факта арендатор обязуется выплатить компании штраф в размере 200 000 рублей (двести тысяч рублей).</w:t>
      </w:r>
    </w:p>
    <w:p w14:paraId="00913A77"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4.3.12. По первому требованию Арендодателя сообщать о местонахождении и состоянии Автомобиля.</w:t>
      </w:r>
    </w:p>
    <w:p w14:paraId="00913A78"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4.3.13. По истечении срока действия Договора возвратить Арендодателю предоставленный Автомобиль в полной комплектации,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 в соответствии с Приложением №1 к настоящему Договору.</w:t>
      </w:r>
    </w:p>
    <w:p w14:paraId="00913A79" w14:textId="6492572A" w:rsidR="00993357" w:rsidRPr="00EF0F18" w:rsidRDefault="00511AA0">
      <w:pPr>
        <w:spacing w:after="0" w:line="240" w:lineRule="auto"/>
        <w:jc w:val="both"/>
        <w:rPr>
          <w:rFonts w:ascii="Times New Roman" w:hAnsi="Times New Roman" w:cs="Times New Roman"/>
          <w:b/>
          <w:sz w:val="20"/>
          <w:szCs w:val="20"/>
          <w:u w:val="single"/>
        </w:rPr>
      </w:pPr>
      <w:r w:rsidRPr="00EF0F18">
        <w:rPr>
          <w:rFonts w:ascii="Times New Roman" w:hAnsi="Times New Roman" w:cs="Times New Roman"/>
          <w:sz w:val="20"/>
          <w:szCs w:val="20"/>
        </w:rPr>
        <w:t>4.3.14. 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7038D2">
        <w:rPr>
          <w:rFonts w:ascii="Times New Roman" w:hAnsi="Times New Roman" w:cs="Times New Roman"/>
          <w:sz w:val="20"/>
          <w:szCs w:val="20"/>
        </w:rPr>
        <w:t>5</w:t>
      </w:r>
      <w:r w:rsidRPr="00EF0F18">
        <w:rPr>
          <w:rFonts w:ascii="Times New Roman" w:hAnsi="Times New Roman" w:cs="Times New Roman"/>
          <w:sz w:val="20"/>
          <w:szCs w:val="20"/>
        </w:rPr>
        <w:t>00 рублей</w:t>
      </w:r>
      <w:r w:rsidR="007038D2">
        <w:rPr>
          <w:rFonts w:ascii="Times New Roman" w:hAnsi="Times New Roman" w:cs="Times New Roman"/>
          <w:sz w:val="20"/>
          <w:szCs w:val="20"/>
        </w:rPr>
        <w:t xml:space="preserve">. </w:t>
      </w:r>
      <w:r w:rsidRPr="00EF0F18">
        <w:rPr>
          <w:rFonts w:ascii="Times New Roman" w:hAnsi="Times New Roman" w:cs="Times New Roman"/>
          <w:sz w:val="20"/>
          <w:szCs w:val="20"/>
        </w:rPr>
        <w:t xml:space="preserve">Использование пунктов моек самообслуживания запрещено, штраф 10 000 рублей. </w:t>
      </w:r>
    </w:p>
    <w:p w14:paraId="00913A7A" w14:textId="6DC70329" w:rsidR="00993357" w:rsidRPr="00EF0F18" w:rsidRDefault="00511AA0">
      <w:pPr>
        <w:spacing w:after="0" w:line="240" w:lineRule="auto"/>
        <w:jc w:val="both"/>
        <w:rPr>
          <w:rFonts w:ascii="Times New Roman" w:hAnsi="Times New Roman" w:cs="Times New Roman"/>
          <w:b/>
          <w:sz w:val="20"/>
          <w:szCs w:val="20"/>
          <w:u w:val="single"/>
        </w:rPr>
      </w:pPr>
      <w:r w:rsidRPr="00EF0F18">
        <w:rPr>
          <w:rFonts w:ascii="Times New Roman" w:hAnsi="Times New Roman" w:cs="Times New Roman"/>
          <w:sz w:val="20"/>
          <w:szCs w:val="20"/>
        </w:rPr>
        <w:t xml:space="preserve">4.3.14.1 При обнаружении загрязнений на ремне безопасности осуществляется его химчистка – 1500,00 рублей. </w:t>
      </w:r>
    </w:p>
    <w:p w14:paraId="00913A7B" w14:textId="4E277658"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4.3.15. Вернуть Автомобиль Арендодателю с полным баком топлива или компенсировать стоимость до полного бака </w:t>
      </w:r>
      <w:r w:rsidR="00EF0F18" w:rsidRPr="00EF0F18">
        <w:rPr>
          <w:rFonts w:ascii="Times New Roman" w:hAnsi="Times New Roman" w:cs="Times New Roman"/>
          <w:sz w:val="20"/>
          <w:szCs w:val="20"/>
        </w:rPr>
        <w:t>по рыночной цене на момент заправки автомобиля, что подтверждается кассовым чеком с АЗС.</w:t>
      </w:r>
    </w:p>
    <w:p w14:paraId="00913A7C" w14:textId="2FC681D1"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4.3.16</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По первому требованию Арендодателя предоставить автомобиль для прохождения техосмотра.</w:t>
      </w:r>
    </w:p>
    <w:p w14:paraId="00913A7D" w14:textId="6D6EF13C"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4.3.17</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Своевременно производить оплату аренды автомобиля, продлевать срок действия договора, заключая дополнительные соглашения. </w:t>
      </w:r>
    </w:p>
    <w:p w14:paraId="00913A7E"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4.4. Арендодатель обязуется:</w:t>
      </w:r>
    </w:p>
    <w:p w14:paraId="00913A7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4.4.1.  Передать Автомобиль в установленные сроки и время согласно настоящему Договору в технически исправном состоянии, укомплектованным согласно Акту приема-передачи (Приложение № 1).</w:t>
      </w:r>
    </w:p>
    <w:p w14:paraId="00913A8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4.4.4.  Оказывать в период действия Договора Арендатору консультационную и информационную помощь по любому его устному или письменному запросу об особенностях эксплуатации взятого в аренду Автомобиля, порядке действий и поведении в случае возникновения дорожно-транспортного происшествия, при наступлении иного страхового случая и т.д., собственными силами или силами привлеченных консультантов.</w:t>
      </w:r>
    </w:p>
    <w:p w14:paraId="00913A8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4.5. Арендодатель вправе:</w:t>
      </w:r>
    </w:p>
    <w:p w14:paraId="00913A8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4.5.1. Отказать Арендатору в продлении аренды, при отсутствии свободного автопарка.</w:t>
      </w:r>
    </w:p>
    <w:p w14:paraId="337E2F84" w14:textId="216A500D" w:rsid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4.5.2. Потребовать расторжения настоящего Договора и возмещения убытков в случаях, когда им будут установлены факты нарушения условий настоящего Договора.</w:t>
      </w:r>
    </w:p>
    <w:p w14:paraId="74A55A6D" w14:textId="77777777" w:rsidR="004433DF" w:rsidRPr="00EF0F18" w:rsidRDefault="004433DF">
      <w:pPr>
        <w:spacing w:after="0" w:line="240" w:lineRule="auto"/>
        <w:jc w:val="both"/>
        <w:rPr>
          <w:rFonts w:ascii="Times New Roman" w:hAnsi="Times New Roman" w:cs="Times New Roman"/>
          <w:sz w:val="20"/>
          <w:szCs w:val="20"/>
        </w:rPr>
      </w:pPr>
    </w:p>
    <w:p w14:paraId="00913A84"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Страхование Автомобиля</w:t>
      </w:r>
    </w:p>
    <w:p w14:paraId="00913A85" w14:textId="39EB4775"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5.1. Арендодатель страхует Автомобиль самостоятельно,</w:t>
      </w:r>
      <w:r w:rsidR="00EA74A8" w:rsidRPr="00EF0F18">
        <w:rPr>
          <w:rFonts w:ascii="Times New Roman" w:hAnsi="Times New Roman" w:cs="Times New Roman"/>
          <w:sz w:val="20"/>
          <w:szCs w:val="20"/>
        </w:rPr>
        <w:t xml:space="preserve"> </w:t>
      </w:r>
      <w:r w:rsidRPr="00EF0F18">
        <w:rPr>
          <w:rFonts w:ascii="Times New Roman" w:hAnsi="Times New Roman" w:cs="Times New Roman"/>
          <w:sz w:val="20"/>
          <w:szCs w:val="20"/>
        </w:rPr>
        <w:t>в</w:t>
      </w:r>
      <w:r w:rsidR="00481565" w:rsidRPr="00EF0F18">
        <w:rPr>
          <w:rFonts w:ascii="Times New Roman" w:hAnsi="Times New Roman" w:cs="Times New Roman"/>
          <w:sz w:val="20"/>
          <w:szCs w:val="20"/>
        </w:rPr>
        <w:t xml:space="preserve"> </w:t>
      </w:r>
      <w:r w:rsidRPr="00EF0F18">
        <w:rPr>
          <w:rFonts w:ascii="Times New Roman" w:hAnsi="Times New Roman" w:cs="Times New Roman"/>
          <w:sz w:val="20"/>
          <w:szCs w:val="20"/>
        </w:rPr>
        <w:t>размере соответствующем классу Автомобиля, указанному в п.1.1 настоящего Договора.</w:t>
      </w:r>
    </w:p>
    <w:p w14:paraId="00913A86" w14:textId="187C433F"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5.2. Автомобиль застрахован по программе автострахования «ОСАГО».</w:t>
      </w:r>
    </w:p>
    <w:p w14:paraId="00913A87" w14:textId="1124EE33"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5.3. С момента получения Автомобиля в пользование до сдачи его Арендодателю, Арендатор,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той части, в какой расходы превысят суммы страховых выплат в первую очередь за счет депозита. Сумма депозита в части, превышающей возмещение убытка с учетом страхового возмещения, возвращается Арендатору после получения Арендодателем страхового возмещения.</w:t>
      </w:r>
    </w:p>
    <w:p w14:paraId="00913A88" w14:textId="316943C8"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5.4. Арендатор самостоятельно и за</w:t>
      </w:r>
      <w:r w:rsidR="00C803A3" w:rsidRPr="00EF0F18">
        <w:rPr>
          <w:rFonts w:ascii="Times New Roman" w:hAnsi="Times New Roman" w:cs="Times New Roman"/>
          <w:sz w:val="20"/>
          <w:szCs w:val="20"/>
        </w:rPr>
        <w:t xml:space="preserve"> </w:t>
      </w:r>
      <w:r w:rsidRPr="00EF0F18">
        <w:rPr>
          <w:rFonts w:ascii="Times New Roman" w:hAnsi="Times New Roman" w:cs="Times New Roman"/>
          <w:sz w:val="20"/>
          <w:szCs w:val="20"/>
        </w:rPr>
        <w:t>свой счет в полном объеме несет расходы, связанные с вредом, причиненным его жизни и здоровью, а также жизни и здоровью пассажиров, находящихся в автомобиле в период его эксплуатации Арендатором. В соответствии с настоящим Договором, ущерб (вред) причиненный третьим лицам (имуществу третьих лиц) Арендатором возмещается в соответствии со ст. 648 ГК РФ.</w:t>
      </w:r>
    </w:p>
    <w:p w14:paraId="00913A89"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lastRenderedPageBreak/>
        <w:t>5.5. Арендатор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находящемуся в автомобиле в период его эксплуатации Арендатором.</w:t>
      </w:r>
    </w:p>
    <w:p w14:paraId="00913A8A"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5.6. Комплектующие арендуемого Автомобиля не застрахованы (перечень комплектующих указан в Приложении №1). Арендатор несет полную материальную ответственность в случае отсутствия, повреждения либо иных замечаний к комплектующим частям Автомобиля (таким как магнитола, колонки, колеса, шины, дворники и т.п.). Материальная ответственность Арендатора распространяется на повреждения целостности кузова автомобиля в случае хищения элементов салона, магнитолы (панели), колонок и т.п. и на стекло, разбитое при хищении элементов салона, магнитолы (панели), колонок.</w:t>
      </w:r>
    </w:p>
    <w:p w14:paraId="00913A8B"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5.7. Если в случае повреждения автошины, она не подлежит восстановлению, Арендодатель вправе в одностороннем порядке компенсировать ущерб (полную стоимость новых шин) из суммы депозита, указанной в п.6.2.1 настоящего Договора. В этом случае согласие Арендатора на компенсацию не требуется.</w:t>
      </w:r>
    </w:p>
    <w:p w14:paraId="00913A8C"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5.8. Риск случайной гибели, повреждения, угона Автомобиля с момента передачи его Арендатору и до момента принятия от Арендатора Арендодателем несет Арендатор.</w:t>
      </w:r>
    </w:p>
    <w:p w14:paraId="00913A8D"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 Арендатор обязан в случае утраты/повреждения Автомобиля, в том числе в результате дорожно-транспортного происшествия (ДТП), стихийного бедствия:</w:t>
      </w:r>
    </w:p>
    <w:p w14:paraId="00913A8E"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5.9.1. Немедленно заявить о случившемся в компетентные государственные органы Российской Федерации (в ГИБДД, органы внутренних дел, органы государственной противопожарной службы и т.д.);</w:t>
      </w:r>
    </w:p>
    <w:p w14:paraId="00913A8F"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5.9.2. Принять все разумные меры, по предотвращению увеличения размера убытков, не совершать действий, которые могут привести к увеличению размеров убытков;</w:t>
      </w:r>
    </w:p>
    <w:p w14:paraId="00913A90"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5.9.3. Получить на месте ДТП Справку определение ГИБДД с подробным перечнем повреждений. Взять координаты свидетелей происшествия.</w:t>
      </w:r>
    </w:p>
    <w:p w14:paraId="00913A9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5.9.4. Немедленно сообщить о наступлении страхового случая Арендодателю по телефонам 8-978-631-92-84, 8-978-631-92-79 и страховщику по телефону, указанному в выданном Арендодателем страховом полисе, с последующим представлением Арендодателю письменного заявления о случившимся и всех документов имеющих отношение к ДТП не позднее двух рабочих дней;</w:t>
      </w:r>
    </w:p>
    <w:p w14:paraId="00913A92" w14:textId="5429817B"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5.9.5</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В течении 3 дней предоставить Арендодателю Справку ГИБДД, копию протокола по ДТП и копию постановления по ДТП, определение.</w:t>
      </w:r>
    </w:p>
    <w:p w14:paraId="00913A9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5.9.6. В случае утраты Автомобиля по любым обстоятельствам передать Арендодателю свидетельство о регистрации Автомобиля и ключи от Автомобиля.</w:t>
      </w:r>
    </w:p>
    <w:p w14:paraId="00913A94"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5.9.7. Представлять Арендодателю справки и другие документы, необходимые для решения вопроса о выплате страхового возмещения, а также предъявить Арендодателю поврежденный Автомобиль в указанное им время для осмотра и согласования с ним дальнейших действий по урегулированию претензий.</w:t>
      </w:r>
    </w:p>
    <w:p w14:paraId="00913A9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 В случае обнаружения повреждений автомобиля вызванных стихийным бедствием или действиями третьих лиц Арендатор обязуется:</w:t>
      </w:r>
    </w:p>
    <w:p w14:paraId="00913A96" w14:textId="57594118"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5.10.1</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Обратиться в органы МВД с заявлением о происшествии. </w:t>
      </w:r>
    </w:p>
    <w:p w14:paraId="00913A97" w14:textId="162327C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5.10.2</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Немедленно сообщить о происшествии  Арендодателю по телефонам 8-978-631-92-84, 8-978-631-92-79 </w:t>
      </w:r>
    </w:p>
    <w:p w14:paraId="00913A98" w14:textId="5DB928D9"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5.10.3</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В течении 10 дней предоставить справку формы № 3 МВД Арендодателю.</w:t>
      </w:r>
    </w:p>
    <w:p w14:paraId="00913A99" w14:textId="21A0F0CA"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5.10.4</w:t>
      </w:r>
      <w:r w:rsidR="00917437" w:rsidRPr="00EF0F18">
        <w:rPr>
          <w:rFonts w:ascii="Times New Roman" w:hAnsi="Times New Roman" w:cs="Times New Roman"/>
          <w:sz w:val="20"/>
          <w:szCs w:val="20"/>
        </w:rPr>
        <w:t xml:space="preserve">. </w:t>
      </w:r>
      <w:r w:rsidRPr="00EF0F18">
        <w:rPr>
          <w:rFonts w:ascii="Times New Roman" w:hAnsi="Times New Roman" w:cs="Times New Roman"/>
          <w:sz w:val="20"/>
          <w:szCs w:val="20"/>
        </w:rPr>
        <w:t xml:space="preserve">В случае утраты автомобиля при любых обстоятельствах Арендатор обязуется: </w:t>
      </w:r>
    </w:p>
    <w:p w14:paraId="00913A9A" w14:textId="3642269D"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5.10.5</w:t>
      </w:r>
      <w:r w:rsidR="00917437" w:rsidRPr="00EF0F18">
        <w:rPr>
          <w:rFonts w:ascii="Times New Roman" w:hAnsi="Times New Roman" w:cs="Times New Roman"/>
          <w:sz w:val="20"/>
          <w:szCs w:val="20"/>
        </w:rPr>
        <w:t xml:space="preserve">. </w:t>
      </w:r>
      <w:r w:rsidRPr="00EF0F18">
        <w:rPr>
          <w:rFonts w:ascii="Times New Roman" w:hAnsi="Times New Roman" w:cs="Times New Roman"/>
          <w:sz w:val="20"/>
          <w:szCs w:val="20"/>
        </w:rPr>
        <w:t xml:space="preserve">Незамедлительно информировать Арендодателя. </w:t>
      </w:r>
    </w:p>
    <w:p w14:paraId="00913A9B" w14:textId="22D0157A"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5.10.6</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Немедленно сделать заявление в ближайшее отделение МВД. </w:t>
      </w:r>
    </w:p>
    <w:p w14:paraId="00913A9C" w14:textId="23D4A4E4"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5.10.7</w:t>
      </w:r>
      <w:r w:rsidR="00917437" w:rsidRPr="00EF0F18">
        <w:rPr>
          <w:rFonts w:ascii="Times New Roman" w:hAnsi="Times New Roman" w:cs="Times New Roman"/>
          <w:sz w:val="20"/>
          <w:szCs w:val="20"/>
        </w:rPr>
        <w:t xml:space="preserve">. </w:t>
      </w:r>
      <w:r w:rsidRPr="00EF0F18">
        <w:rPr>
          <w:rFonts w:ascii="Times New Roman" w:hAnsi="Times New Roman" w:cs="Times New Roman"/>
          <w:sz w:val="20"/>
          <w:szCs w:val="20"/>
        </w:rPr>
        <w:t>Предоставить свидетельство о регистрации автомобиля, страховой полис и ключи Арендодателю.</w:t>
      </w:r>
    </w:p>
    <w:p w14:paraId="00913A9D"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5.11. В случае возникновения вреда, причиненного в связи с повреждением, гибелью или угоном предоставленного Автомобиля по вине Арендатора,  Арендатор и Арендодатель составляют Акт о возмещение вреда, в котором указываются обстоятельства произошедшего, приводится перечень поврежденных, уничтоженных, похищенных, замененных частей, деталей или принадлежностей с указанием требуемого ремонта или замены, обоснование произведенных расчетов размера убытка, размер суммы, подлежащей выплате Арендодателю. Автомобиль ремонтируется  Арендодателем за счет Арендатора и на время ремонта с Арендатора взимается плата (упущенная выгода) как за пользование исправным имуществом. Арендатор не имеет право самостоятельно осуществлять ремонт и техническое обслуживание автомобиля.</w:t>
      </w:r>
    </w:p>
    <w:p w14:paraId="00913A9E"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5.12. Для определения стоимости ремонта поврежденного Автомобиля составляется смета (калькуляция) стоимости ремонта поврежденного Автомобиля. Калькуляция составляется с привлечением специалистов официальных дилеров соответствующей марки Автомобиля. По требованию любой из Сторон, оценка ущерба может быть произведена независимой экспертизой.</w:t>
      </w:r>
    </w:p>
    <w:p w14:paraId="00913A9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5.13. Возмещению, в случае повреждения Автомобиля, подлежит стоимость восстановительного ремонта, которая включает стоимость ремонтных работ исходя из средних действующих цен у официальных дилеров соответствующей марки Автомобиля, стоимость материалов и стоимость деталей (у официальных дилеров соответствующей марки Автомобиля), которые в процессе ремонта необходимо заменить, с учетом их износа. Возмещению подлежит стоимость замены и ремонта только тех узлов и деталей, которые были повреждены в период пользования Автомобилем Арендатором. При этом замена поврежденных деталей Автомобиля принимается в расчет при условии, что они путем восстановительного ремонта не могут быть приведены в состояние отвечающее требованиям, при которых разрешается эксплуатация транспортных средств, либо если этот ремонт экономически нецелесообразен, так как его стоимость превышает общую стоимость замены.</w:t>
      </w:r>
    </w:p>
    <w:p w14:paraId="00913AA0" w14:textId="45BBF32E"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Если стоимость восстановления поврежденного Автомобиля делает это восстановление экономически нецелесообразным (стоимость ремонта превышает 80% действительной стоимости Автомобиля, а также в случае его уничтожения/утраты) возмещается его действительная стоимость с учетом износа</w:t>
      </w:r>
    </w:p>
    <w:p w14:paraId="00913AA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 xml:space="preserve">5.14. Арендатор полностью возмещает ущерб Арендодателю, если: </w:t>
      </w:r>
    </w:p>
    <w:p w14:paraId="00913AA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5.14.1В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 </w:t>
      </w:r>
    </w:p>
    <w:p w14:paraId="00913AA3" w14:textId="2360F1D6"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5.14.2</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Транспортное средство использовалось для езды по бездорожью или в целях обучения вождению. </w:t>
      </w:r>
    </w:p>
    <w:p w14:paraId="00913AA4" w14:textId="592A72E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5.14.3</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Повреждён салон, подвеска или ходовая часть автомобиля. </w:t>
      </w:r>
    </w:p>
    <w:p w14:paraId="00913AA5" w14:textId="4C8647A1"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5.14.4</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Не выполнен какой-либо из подпунктов пунктов 5.9, 5.10 настоящего договора. </w:t>
      </w:r>
    </w:p>
    <w:p w14:paraId="00913AA6" w14:textId="7C838A1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5.14.5. Расходы, связанные с ремонтом и простоем автомобиля по вине Арендатора вычитаются из залоговой стоимости автомобиля</w:t>
      </w:r>
      <w:r w:rsidR="002B0843" w:rsidRPr="00EF0F18">
        <w:rPr>
          <w:rFonts w:ascii="Times New Roman" w:hAnsi="Times New Roman" w:cs="Times New Roman"/>
          <w:sz w:val="20"/>
          <w:szCs w:val="20"/>
        </w:rPr>
        <w:t>.</w:t>
      </w:r>
    </w:p>
    <w:p w14:paraId="00913AA7" w14:textId="5D54E3A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5.14.6. Сумма ущерба, превышающая размер залоговой стоимости компенсируется Арендатором в размере и сроки указанные в специально составленном Соглашении сторон к настоящему договору.</w:t>
      </w:r>
    </w:p>
    <w:p w14:paraId="00913AA8"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5.15. Нижеуказанные комплектующие Автомобиля не застрахованы (перечень комплектующих указан в Приложении №1). С момента обнаружения Арендатором факта повреждения (порчи), утраты нижеуказанных комплектующих Автомобиля и утрату (порчу) документов на Автомобиль, Арендатор обязан немедленно в письменном виде уведомить Арендодателя и уплатить Арендодателю штраф в следующем размерах:</w:t>
      </w:r>
    </w:p>
    <w:p w14:paraId="00913AA9"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Набор автомобилиста –   2 000 рублей</w:t>
      </w:r>
    </w:p>
    <w:p w14:paraId="00913AAA"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Государственные регистрационные знаки – 10 000 рублей</w:t>
      </w:r>
    </w:p>
    <w:p w14:paraId="00913AAB"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Ключи от автомобиля – 40 000 рублей</w:t>
      </w:r>
    </w:p>
    <w:p w14:paraId="00913AAC"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Свидетельство о регистрации ТС – 20 000 рублей</w:t>
      </w:r>
    </w:p>
    <w:p w14:paraId="163BE319" w14:textId="37949D08" w:rsidR="00EF0F18" w:rsidRDefault="00511AA0" w:rsidP="00C103E9">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Обшивка кресел – 10 000 рублей в случае необходимости замены.</w:t>
      </w:r>
    </w:p>
    <w:p w14:paraId="1B80FA36" w14:textId="77777777" w:rsidR="004433DF" w:rsidRPr="00C103E9" w:rsidRDefault="004433DF" w:rsidP="00DA38A2">
      <w:pPr>
        <w:pStyle w:val="af5"/>
        <w:spacing w:after="0" w:line="240" w:lineRule="auto"/>
        <w:jc w:val="both"/>
        <w:rPr>
          <w:rFonts w:ascii="Times New Roman" w:hAnsi="Times New Roman" w:cs="Times New Roman"/>
          <w:sz w:val="20"/>
          <w:szCs w:val="20"/>
        </w:rPr>
      </w:pPr>
    </w:p>
    <w:p w14:paraId="00913AAE"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Арендная плата и порядок расчетов</w:t>
      </w:r>
    </w:p>
    <w:p w14:paraId="00913AAF" w14:textId="07D1244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6.1. Стоимость аренды автомобиля по договору на весь срок исчисляется, исходя из выбранного Арендатором тарифа, и составляет </w:t>
      </w:r>
      <w:r w:rsidR="00485A71" w:rsidRPr="00EF0F18">
        <w:rPr>
          <w:rFonts w:ascii="Times New Roman" w:eastAsia="Liberation Sans" w:hAnsi="Times New Roman" w:cs="Times New Roman"/>
          <w:color w:val="000000"/>
          <w:sz w:val="20"/>
          <w:szCs w:val="20"/>
          <w:shd w:val="clear" w:color="auto" w:fill="FFFFFF"/>
        </w:rPr>
        <w:t xml:space="preserve">{{ </w:t>
      </w:r>
      <w:proofErr w:type="spellStart"/>
      <w:r w:rsidR="00485A71" w:rsidRPr="00EF0F18">
        <w:rPr>
          <w:rFonts w:ascii="Times New Roman" w:eastAsia="Liberation Sans" w:hAnsi="Times New Roman" w:cs="Times New Roman"/>
          <w:color w:val="000000"/>
          <w:sz w:val="20"/>
          <w:szCs w:val="20"/>
          <w:shd w:val="clear" w:color="auto" w:fill="FFFFFF"/>
        </w:rPr>
        <w:t>RentPrice</w:t>
      </w:r>
      <w:proofErr w:type="spellEnd"/>
      <w:r w:rsidR="00485A71" w:rsidRPr="00EF0F18">
        <w:rPr>
          <w:rFonts w:ascii="Times New Roman" w:eastAsia="Calibri" w:hAnsi="Times New Roman" w:cs="Times New Roman"/>
          <w:color w:val="000000"/>
          <w:sz w:val="20"/>
          <w:szCs w:val="20"/>
          <w:shd w:val="clear" w:color="auto" w:fill="FFFFFF"/>
        </w:rPr>
        <w:t xml:space="preserve"> </w:t>
      </w:r>
      <w:r w:rsidR="00485A71" w:rsidRPr="00EF0F18">
        <w:rPr>
          <w:rFonts w:ascii="Times New Roman" w:eastAsia="Liberation Sans" w:hAnsi="Times New Roman" w:cs="Times New Roman"/>
          <w:color w:val="000000"/>
          <w:sz w:val="20"/>
          <w:szCs w:val="20"/>
          <w:shd w:val="clear" w:color="auto" w:fill="FFFFFF"/>
        </w:rPr>
        <w:t xml:space="preserve">}} </w:t>
      </w:r>
      <w:r w:rsidR="00485A71" w:rsidRPr="00EF0F18">
        <w:rPr>
          <w:rFonts w:ascii="Times New Roman" w:hAnsi="Times New Roman" w:cs="Times New Roman"/>
          <w:sz w:val="20"/>
          <w:szCs w:val="20"/>
        </w:rPr>
        <w:t xml:space="preserve">( </w:t>
      </w:r>
      <w:r w:rsidR="00485A71" w:rsidRPr="00EF0F18">
        <w:rPr>
          <w:rFonts w:ascii="Times New Roman" w:eastAsia="Liberation Sans" w:hAnsi="Times New Roman" w:cs="Times New Roman"/>
          <w:color w:val="000000"/>
          <w:sz w:val="20"/>
          <w:szCs w:val="20"/>
          <w:shd w:val="clear" w:color="auto" w:fill="FFFFFF"/>
        </w:rPr>
        <w:t xml:space="preserve">{{ </w:t>
      </w:r>
      <w:proofErr w:type="spellStart"/>
      <w:r w:rsidR="00485A71" w:rsidRPr="00EF0F18">
        <w:rPr>
          <w:rFonts w:ascii="Times New Roman" w:eastAsia="Liberation Sans" w:hAnsi="Times New Roman" w:cs="Times New Roman"/>
          <w:color w:val="000000"/>
          <w:sz w:val="20"/>
          <w:szCs w:val="20"/>
          <w:shd w:val="clear" w:color="auto" w:fill="FFFFFF"/>
        </w:rPr>
        <w:t>RentPriceWord</w:t>
      </w:r>
      <w:proofErr w:type="spellEnd"/>
      <w:r w:rsidR="00485A71" w:rsidRPr="00EF0F18">
        <w:rPr>
          <w:rFonts w:ascii="Times New Roman" w:eastAsia="Calibri" w:hAnsi="Times New Roman" w:cs="Times New Roman"/>
          <w:color w:val="000000"/>
          <w:sz w:val="20"/>
          <w:szCs w:val="20"/>
          <w:shd w:val="clear" w:color="auto" w:fill="FFFFFF"/>
        </w:rPr>
        <w:t xml:space="preserve"> </w:t>
      </w:r>
      <w:r w:rsidR="00485A71" w:rsidRPr="00EF0F18">
        <w:rPr>
          <w:rFonts w:ascii="Times New Roman" w:eastAsia="Liberation Sans" w:hAnsi="Times New Roman" w:cs="Times New Roman"/>
          <w:color w:val="000000"/>
          <w:sz w:val="20"/>
          <w:szCs w:val="20"/>
          <w:shd w:val="clear" w:color="auto" w:fill="FFFFFF"/>
        </w:rPr>
        <w:t>}} ) </w:t>
      </w:r>
      <w:r w:rsidRPr="00EF0F18">
        <w:rPr>
          <w:rFonts w:ascii="Times New Roman" w:hAnsi="Times New Roman" w:cs="Times New Roman"/>
          <w:sz w:val="20"/>
          <w:szCs w:val="20"/>
        </w:rPr>
        <w:t>рублей 00 копеек (НДС не облагается).</w:t>
      </w:r>
    </w:p>
    <w:p w14:paraId="00913AB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6.1.1. Оплата за аренду производится Арендатором при подписании настоящего договора в размере 100% предоплаты.</w:t>
      </w:r>
    </w:p>
    <w:p w14:paraId="00913AB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6.1.2. За каждое продление срока аренды также вносится предоплата.</w:t>
      </w:r>
    </w:p>
    <w:p w14:paraId="00913AB2" w14:textId="2C8707B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6.1.3. Стоимость дополнительных услуг составляет </w:t>
      </w:r>
      <w:r w:rsidR="00B53089">
        <w:rPr>
          <w:rFonts w:ascii="Times New Roman" w:eastAsia="Liberation Sans" w:hAnsi="Times New Roman" w:cs="Times New Roman"/>
          <w:color w:val="000000" w:themeColor="text1"/>
          <w:sz w:val="20"/>
          <w:szCs w:val="20"/>
        </w:rPr>
        <w:t>00</w:t>
      </w:r>
      <w:r w:rsidR="00C87146" w:rsidRPr="00EF0F18">
        <w:rPr>
          <w:rFonts w:ascii="Times New Roman" w:eastAsia="Liberation Sans" w:hAnsi="Times New Roman" w:cs="Times New Roman"/>
          <w:color w:val="000000" w:themeColor="text1"/>
          <w:sz w:val="20"/>
          <w:szCs w:val="20"/>
        </w:rPr>
        <w:t> </w:t>
      </w:r>
      <w:r w:rsidRPr="00EF0F18">
        <w:rPr>
          <w:rFonts w:ascii="Times New Roman" w:hAnsi="Times New Roman" w:cs="Times New Roman"/>
          <w:sz w:val="20"/>
          <w:szCs w:val="20"/>
        </w:rPr>
        <w:t>рублей 00 копеек (НДС не облагается).</w:t>
      </w:r>
    </w:p>
    <w:p w14:paraId="00913AB3" w14:textId="1D2BC75B"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6.2. При оформлении настоящего Договора аренды транспортного средства Арендатор вносит депозит. Сумма депозита служит обеспечением надлежащего исполнения обязательств по настоящему Договору, в частности для уплаты всех</w:t>
      </w:r>
      <w:r w:rsidR="00CE3788" w:rsidRPr="00EF0F18">
        <w:rPr>
          <w:rFonts w:ascii="Times New Roman" w:hAnsi="Times New Roman" w:cs="Times New Roman"/>
          <w:sz w:val="20"/>
          <w:szCs w:val="20"/>
        </w:rPr>
        <w:t xml:space="preserve"> </w:t>
      </w:r>
      <w:r w:rsidRPr="00EF0F18">
        <w:rPr>
          <w:rFonts w:ascii="Times New Roman" w:hAnsi="Times New Roman" w:cs="Times New Roman"/>
          <w:sz w:val="20"/>
          <w:szCs w:val="20"/>
        </w:rPr>
        <w:t>штрафов наложенных на собственника Автомобиля в период предоставления Автомобиля во временное владение и пользование Арендатору за нарушение Правил дорожного движения, а также законов Субъекта РФ устанавливающих ответственность за нарушения установленных норм и правил.</w:t>
      </w:r>
    </w:p>
    <w:p w14:paraId="00913AB4" w14:textId="338BB7B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6.2.1. По настоящему Договору размер депозита составляет </w:t>
      </w:r>
      <w:r w:rsidR="00172F8A" w:rsidRPr="00EF0F18">
        <w:rPr>
          <w:rFonts w:ascii="Times New Roman" w:eastAsia="Liberation Sans" w:hAnsi="Times New Roman" w:cs="Times New Roman"/>
          <w:color w:val="000000" w:themeColor="text1"/>
          <w:sz w:val="20"/>
          <w:szCs w:val="20"/>
        </w:rPr>
        <w:t xml:space="preserve">{{ </w:t>
      </w:r>
      <w:proofErr w:type="spellStart"/>
      <w:r w:rsidR="00172F8A" w:rsidRPr="00EF0F18">
        <w:rPr>
          <w:rFonts w:ascii="Times New Roman" w:eastAsia="Liberation Sans" w:hAnsi="Times New Roman" w:cs="Times New Roman"/>
          <w:color w:val="000000" w:themeColor="text1"/>
          <w:sz w:val="20"/>
          <w:szCs w:val="20"/>
        </w:rPr>
        <w:t>Deposit</w:t>
      </w:r>
      <w:proofErr w:type="spellEnd"/>
      <w:r w:rsidR="00172F8A" w:rsidRPr="00EF0F18">
        <w:rPr>
          <w:rFonts w:ascii="Times New Roman" w:eastAsia="Liberation Sans" w:hAnsi="Times New Roman" w:cs="Times New Roman"/>
          <w:color w:val="000000" w:themeColor="text1"/>
          <w:sz w:val="20"/>
          <w:szCs w:val="20"/>
        </w:rPr>
        <w:t> }}</w:t>
      </w:r>
      <w:r w:rsidRPr="00EF0F18">
        <w:rPr>
          <w:rFonts w:ascii="Times New Roman" w:hAnsi="Times New Roman" w:cs="Times New Roman"/>
          <w:sz w:val="20"/>
          <w:szCs w:val="20"/>
        </w:rPr>
        <w:t xml:space="preserve"> рублей 00 копеек (НДС не облагается).</w:t>
      </w:r>
    </w:p>
    <w:p w14:paraId="00913AB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6.2.2.Оплата за нарушение условий Договора в части несоблюдения сроков возврата  Автомобиля из аренды, за превышение установленного лимита пробега, за повреждения Автомобиля, за восстановление документов и ключей в случае их утери, за утерю инструмента и принадлежностей, которыми Автомобиль комплектуется, производится непосредственно сразу же после возврата Автомобиля из аренды, согласно действующим  ценам Арендодателя, за счет суммы депозита, если сумма депозита недостаточна, то покрывается Арендатором внесением дополнительной суммы денежных средств в течение 2-х дней.</w:t>
      </w:r>
    </w:p>
    <w:p w14:paraId="00913AB6" w14:textId="724B16CF"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6.2.3. Часть депозита, в размере 3000 (три тысячи) рублей 00 копеек будет храниться у Арендодателя в качестве обеспечения в течение 30 дней с даты возврата Автомобиля (т.к. штрафы иногда приходят с задержкой в 25 дней).</w:t>
      </w:r>
    </w:p>
    <w:p w14:paraId="00913AB7" w14:textId="1213B02A"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6.2.4. Арендодатель взимает дополнительно 5% от суммы штрафов оплату за обслуживание штрафов.</w:t>
      </w:r>
    </w:p>
    <w:p w14:paraId="00913AB8" w14:textId="2C07666A"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6.2.5. В случае</w:t>
      </w:r>
      <w:r w:rsidR="008B4F07" w:rsidRPr="00EF0F18">
        <w:rPr>
          <w:rFonts w:ascii="Times New Roman" w:hAnsi="Times New Roman" w:cs="Times New Roman"/>
          <w:sz w:val="20"/>
          <w:szCs w:val="20"/>
        </w:rPr>
        <w:t>,</w:t>
      </w:r>
      <w:r w:rsidR="00512C74" w:rsidRPr="00EF0F18">
        <w:rPr>
          <w:rFonts w:ascii="Times New Roman" w:hAnsi="Times New Roman" w:cs="Times New Roman"/>
          <w:sz w:val="20"/>
          <w:szCs w:val="20"/>
        </w:rPr>
        <w:t xml:space="preserve"> </w:t>
      </w:r>
      <w:r w:rsidRPr="00EF0F18">
        <w:rPr>
          <w:rFonts w:ascii="Times New Roman" w:hAnsi="Times New Roman" w:cs="Times New Roman"/>
          <w:sz w:val="20"/>
          <w:szCs w:val="20"/>
        </w:rPr>
        <w:t>если общий размер денежного штрафа превышает внесенный депозит, то Арендатор обязан в течение 2-х дней пополнить сумму депозита.</w:t>
      </w:r>
    </w:p>
    <w:p w14:paraId="00913AB9" w14:textId="77777777"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6.2.6. Возврат удерживаемой части депозита осуществляется через 30 дней с даты возврата Автомобиля Арендодателю следующими способами (по желанию Арендатора):</w:t>
      </w:r>
    </w:p>
    <w:p w14:paraId="00913ABA" w14:textId="77777777" w:rsidR="00993357" w:rsidRPr="00EF0F18" w:rsidRDefault="00511AA0">
      <w:pPr>
        <w:pStyle w:val="af5"/>
        <w:numPr>
          <w:ilvl w:val="0"/>
          <w:numId w:val="15"/>
        </w:num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наличными в офисе Арендодателя</w:t>
      </w:r>
    </w:p>
    <w:p w14:paraId="00913ABB" w14:textId="77777777" w:rsidR="00993357" w:rsidRPr="00EF0F18" w:rsidRDefault="00511AA0">
      <w:pPr>
        <w:pStyle w:val="af5"/>
        <w:numPr>
          <w:ilvl w:val="0"/>
          <w:numId w:val="15"/>
        </w:num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перечислением на расчетный счет (банковскую карту) Арендатора.</w:t>
      </w:r>
    </w:p>
    <w:p w14:paraId="00913ABC" w14:textId="77777777" w:rsidR="00993357" w:rsidRPr="00EF0F18" w:rsidRDefault="00511AA0">
      <w:pPr>
        <w:pStyle w:val="af5"/>
        <w:numPr>
          <w:ilvl w:val="0"/>
          <w:numId w:val="15"/>
        </w:num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перечисление суммы депозита на имя Арендатора с помощью систем международных переводов. Комиссия за перечисление денежных средств оплачивается за счет Арендатора</w:t>
      </w:r>
    </w:p>
    <w:p w14:paraId="00913ABD" w14:textId="49371C66"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6.3. Арендная плата и депозит вносится Арендатором в момент заключения настоящего Договора через кассу либо на расчетный счет Арендодателя.</w:t>
      </w:r>
    </w:p>
    <w:p w14:paraId="00913ABE" w14:textId="77777777"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6.4. Арендная плата и депозит уплачивается в валюте Российской Федерации.</w:t>
      </w:r>
    </w:p>
    <w:p w14:paraId="00913ABF" w14:textId="77777777"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6.5. Оплата считается осуществленной надлежащим образом с момента поступления денежных средств  в  кассу либо на расчетный счет Арендодателя.</w:t>
      </w:r>
    </w:p>
    <w:p w14:paraId="00913AC0" w14:textId="77777777"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6.6.  Цена аренды Автомобиля не включает в себя оплату за нарушение условий настоящего Договора, а именно:</w:t>
      </w:r>
    </w:p>
    <w:p w14:paraId="00913AC1" w14:textId="77777777" w:rsidR="00993357" w:rsidRPr="00EF0F18" w:rsidRDefault="00511AA0">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несоблюдение сроков сдачи Автомобиля из аренды</w:t>
      </w:r>
    </w:p>
    <w:p w14:paraId="00913AC2" w14:textId="77777777" w:rsidR="00993357" w:rsidRPr="00EF0F18" w:rsidRDefault="00511AA0">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повреждения Автомобиля, возникшие из-за неправильной эксплуатации или противоправных действий третьих лиц</w:t>
      </w:r>
    </w:p>
    <w:p w14:paraId="00913AC3" w14:textId="77777777" w:rsidR="00993357" w:rsidRPr="00EF0F18" w:rsidRDefault="00511AA0">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упущенную выгоду Арендодателя при нарушении Арендатором сроков сдачи из аренды Автомобиля</w:t>
      </w:r>
    </w:p>
    <w:p w14:paraId="6BE42F0C" w14:textId="3AB5D61A" w:rsidR="00EF0F18" w:rsidRDefault="00511AA0" w:rsidP="00EF0F18">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восстановление документов и ключей на Автомобиль в случае их утери.</w:t>
      </w:r>
    </w:p>
    <w:p w14:paraId="5DF85A81" w14:textId="77777777" w:rsidR="004433DF" w:rsidRPr="00C103E9" w:rsidRDefault="004433DF" w:rsidP="00DA38A2">
      <w:pPr>
        <w:spacing w:after="0" w:line="240" w:lineRule="auto"/>
        <w:rPr>
          <w:rFonts w:ascii="Times New Roman" w:hAnsi="Times New Roman" w:cs="Times New Roman"/>
          <w:sz w:val="20"/>
          <w:szCs w:val="20"/>
        </w:rPr>
      </w:pPr>
    </w:p>
    <w:p w14:paraId="00913AC5"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Ответственность сторон</w:t>
      </w:r>
    </w:p>
    <w:p w14:paraId="00913AC6"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убытков.</w:t>
      </w:r>
    </w:p>
    <w:p w14:paraId="00913AC7"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7.2. Любая из сторон настоящего договора, не исполнившая обязательства по договору или исполнившая их ненадлежащим образом, несет ответственность.</w:t>
      </w:r>
    </w:p>
    <w:p w14:paraId="00913AC8"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7.3. При неуплате Арендатором арендной платы и иных платежей в срок. Арендодатель вправе требовать неустойку в размере 1% (Один процент) от неоплаченной суммы за каждый день просрочки.</w:t>
      </w:r>
    </w:p>
    <w:p w14:paraId="00913AC9" w14:textId="0BE5484B"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7.4. В случае нарушения пунктов 4.3.10 и 4.3.15 настоящего Договора, а также в случае отсутствия связи с Арендатором (выключен, заблокирован, недоступен или просто не отвечает номер мобильного телефона Арендатора) более одних суток Арендодатель вправе расторгнуть договор в одностороннем порядке и депозит Арендатору не возвращается.</w:t>
      </w:r>
    </w:p>
    <w:p w14:paraId="00913ACA"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7.5. Арендатор несет ответственность за сохранность арендуемого Автомобиля в течение всего срока аренды до момента передачи его Арендодателю. В случае если при возвращении Автомобиля он имеет неисправности, повреждения, либо комплектацию, отличную от указанной в Приложении №1 (Акте приема-передачи), отсутствуют документы, подтверждающие факт ДТП, Арендатор уплачивает штраф в размере 100% от стоимости неисправных узлов и агрегатов, оплачивает в полном объеме работу по их устранению. А также Арендатор оплачивает Арендодателю упущенную выгоду, вызванную простоем Автомобиля, за время ликвидации ущерба.</w:t>
      </w:r>
    </w:p>
    <w:p w14:paraId="00913ACB"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7.6. В случае прокола либо бокового пореза автошин, Арендодатель имеет право требовать от Арендатора компенсации ущерба (полную стоимость новых шин). Оплата данного ущерба производиться непосредственно сразу же после возврата Автомобиля из аренды, согласно действующим ценам, за счет суммы депозита.</w:t>
      </w:r>
    </w:p>
    <w:p w14:paraId="00913ACC" w14:textId="4941053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7.7. В случае возврата Автомобиля с превышением расчетного времени, указанного в Акте приема-передачи по месту выдачи Автомобиля, более чем на 1 (Один) час, Арендатор обязан известить заранее Арендодателя о предстоящем превышении срока аренды по телефонам, указанным в настоящем Договоре. В этом случае арендная плата берется в соответствии с пунктом 3.8 настоящего договора. Если Арендатор не уведомит предварительно Арендодателя о предстоящем превышении, то Арендодатель имеет право требовать от Арендатора оплаты штрафа в размере основной суммы депозита.</w:t>
      </w:r>
    </w:p>
    <w:p w14:paraId="00913ACD" w14:textId="38FF8EB3" w:rsidR="00993357" w:rsidRPr="00EF0F18" w:rsidRDefault="00511AA0">
      <w:pPr>
        <w:spacing w:after="0"/>
        <w:jc w:val="both"/>
        <w:rPr>
          <w:rFonts w:ascii="Times New Roman" w:hAnsi="Times New Roman" w:cs="Times New Roman"/>
          <w:b/>
          <w:sz w:val="20"/>
          <w:szCs w:val="20"/>
          <w:u w:val="single"/>
        </w:rPr>
      </w:pPr>
      <w:r w:rsidRPr="00EF0F18">
        <w:rPr>
          <w:rFonts w:ascii="Times New Roman" w:hAnsi="Times New Roman" w:cs="Times New Roman"/>
          <w:sz w:val="20"/>
          <w:szCs w:val="20"/>
        </w:rPr>
        <w:t>7.8. В случае невозврата Арендатором арендованного Автомобиля на срок свыше одних суток, невозможности определить его местонахождение и</w:t>
      </w:r>
      <w:r w:rsidR="007F58A4" w:rsidRPr="00EF0F18">
        <w:rPr>
          <w:rFonts w:ascii="Times New Roman" w:hAnsi="Times New Roman" w:cs="Times New Roman"/>
          <w:sz w:val="20"/>
          <w:szCs w:val="20"/>
        </w:rPr>
        <w:t xml:space="preserve"> </w:t>
      </w:r>
      <w:r w:rsidRPr="00EF0F18">
        <w:rPr>
          <w:rFonts w:ascii="Times New Roman" w:hAnsi="Times New Roman" w:cs="Times New Roman"/>
          <w:sz w:val="20"/>
          <w:szCs w:val="20"/>
        </w:rPr>
        <w:t>непродлении(пролонгации)настоящего Договора,</w:t>
      </w:r>
      <w:r w:rsidR="007F58A4" w:rsidRPr="00EF0F18">
        <w:rPr>
          <w:rFonts w:ascii="Times New Roman" w:hAnsi="Times New Roman" w:cs="Times New Roman"/>
          <w:sz w:val="20"/>
          <w:szCs w:val="20"/>
        </w:rPr>
        <w:t xml:space="preserve"> </w:t>
      </w:r>
      <w:r w:rsidRPr="00EF0F18">
        <w:rPr>
          <w:rFonts w:ascii="Times New Roman" w:hAnsi="Times New Roman" w:cs="Times New Roman"/>
          <w:sz w:val="20"/>
          <w:szCs w:val="20"/>
        </w:rPr>
        <w:t>в</w:t>
      </w:r>
      <w:r w:rsidR="007F58A4" w:rsidRPr="00EF0F18">
        <w:rPr>
          <w:rFonts w:ascii="Times New Roman" w:hAnsi="Times New Roman" w:cs="Times New Roman"/>
          <w:sz w:val="20"/>
          <w:szCs w:val="20"/>
        </w:rPr>
        <w:t xml:space="preserve"> </w:t>
      </w:r>
      <w:r w:rsidRPr="00EF0F18">
        <w:rPr>
          <w:rFonts w:ascii="Times New Roman" w:hAnsi="Times New Roman" w:cs="Times New Roman"/>
          <w:sz w:val="20"/>
          <w:szCs w:val="20"/>
        </w:rPr>
        <w:t>отношении Арендатора наступает ответственность, предусмотренная Уголовным кодексом Российской Федерации. Данное деяние квалифицируется как неправомерное завладение Автомобилем без цели хищения, либо как хищение Автомобиля. Арендодатель не несет ответственность за возможные неблагоприятные для Арендатора последствия. При этом Арендатор несет ответственность за ущерб, причиненный Автомобилю и имуществу третьих лиц, и оплачивает расходы по поиску и транспортировки Автомобиля. Арендодатель не отвечает за потери или ущерб, причиненный имуществу Арендатора, находящегося в Автомобиле в момент передачи его Арендодателю. В случае несвоевременного возврата Автомобиля Арендодателю, что явилось причиной возбуждения уголовного дела, Арендатор обязан уплатить штраф в размере 100% (Сто процентов) от арендной платы, рассчитанной с момента взятия автомобиля в аренду и до момента его нахождения.</w:t>
      </w:r>
    </w:p>
    <w:p w14:paraId="00913ACE" w14:textId="55B781AC"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7.9. В случае несоблюдения Арендатором порядка действий при ДТП и при отсутствии «Справки об участии в ДТП» (форма №12) и «Протокола по делу об административном правонарушении», или в случае, когда ДТП произошло по вине Арендатора, Арендодатель имеет право требовать от Арендатора штраф в размере 100%  от стоимости аренды за 1 (Одни) сутки.</w:t>
      </w:r>
    </w:p>
    <w:p w14:paraId="00913AC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7.10. Неустойки по настоящему Договору подлежат уплате в течение 3(Трех) банковских дней со дня получения соответствующего требования на оплату.</w:t>
      </w:r>
    </w:p>
    <w:p w14:paraId="00913AD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7.11. Стороны освобождаются от ответственности за неисполнение или ненадлежащее исполнение обязательств по настоящему Договору в случае, если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контрагентами Сторон, отсутствие у Сторон необходимых денежных средств.</w:t>
      </w:r>
    </w:p>
    <w:p w14:paraId="0CC89D57" w14:textId="6CE36E5F" w:rsid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7.12. Сторона, для которой создалась невозможность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3 (Трех) дней с момента их наступления и представить документы, выданные компетентными органами Российской Федерации и подтверждающие наличие таких обстоятельств. </w:t>
      </w:r>
    </w:p>
    <w:p w14:paraId="0484D1EC" w14:textId="77777777" w:rsidR="004433DF" w:rsidRPr="00EF0F18" w:rsidRDefault="004433DF">
      <w:pPr>
        <w:spacing w:after="0" w:line="240" w:lineRule="auto"/>
        <w:jc w:val="both"/>
        <w:rPr>
          <w:rFonts w:ascii="Times New Roman" w:hAnsi="Times New Roman" w:cs="Times New Roman"/>
          <w:sz w:val="20"/>
          <w:szCs w:val="20"/>
        </w:rPr>
      </w:pPr>
    </w:p>
    <w:p w14:paraId="00913AD2"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Прочие условия</w:t>
      </w:r>
    </w:p>
    <w:p w14:paraId="00913AD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8.1. Настоящий Договор вступает в силу с момента его подписания Сторонами и действует до полного исполнения Сторонами всех обязательств по настоящему Договору.</w:t>
      </w:r>
    </w:p>
    <w:p w14:paraId="00913AD4" w14:textId="77777777" w:rsidR="00993357" w:rsidRPr="00EF0F18" w:rsidRDefault="00511AA0">
      <w:pPr>
        <w:spacing w:after="0" w:line="240" w:lineRule="auto"/>
        <w:jc w:val="both"/>
        <w:rPr>
          <w:rFonts w:ascii="Times New Roman" w:hAnsi="Times New Roman" w:cs="Times New Roman"/>
          <w:sz w:val="20"/>
          <w:szCs w:val="20"/>
          <w:u w:val="single"/>
        </w:rPr>
      </w:pPr>
      <w:r w:rsidRPr="00EF0F18">
        <w:rPr>
          <w:rFonts w:ascii="Times New Roman" w:hAnsi="Times New Roman" w:cs="Times New Roman"/>
          <w:sz w:val="20"/>
          <w:szCs w:val="20"/>
        </w:rPr>
        <w:t>8.2. Арендатор вправе в любое время отказаться от настоящего договора/Автомобиля, письменно предупредив Арендодателя за 3 (Три) дня до предполагаемой даты расторжения Договора/возврата Автомобиля, при этом арендная плата начисляется до момента фактического возврата Автомобиля, оформленного Актом приема-передачи.</w:t>
      </w:r>
    </w:p>
    <w:p w14:paraId="00913AD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8.3. При досрочном расторжении настоящего договора Арендатор обязан возвратить все переданные Арендодателем Арендатору документы на Автомобили, в том числе страховой полис ОСАГО, свидетельство о регистрации ТС и ключи (в комплекте с брелоком сигнализации) от Автомобиля, а также уплатить задолженность по арендной плате и суммы неустоек, установленные настоящим Договором, если они подлежат уплате, в течение 3(Трех) банковских дней со дня получения выставленного Арендодателем счета на оплату.</w:t>
      </w:r>
    </w:p>
    <w:p w14:paraId="00913AD6"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8.4. В случае нарушения Арендатором любого из положений настоящего Договора, Арендодатель вправе по своему усмотрению в одностороннем порядке без какого-либо предварительного уведомления принять следующие меры реагирования:</w:t>
      </w:r>
    </w:p>
    <w:p w14:paraId="00913AD7" w14:textId="77777777" w:rsidR="00993357" w:rsidRPr="00EF0F18" w:rsidRDefault="00511AA0">
      <w:pPr>
        <w:numPr>
          <w:ilvl w:val="0"/>
          <w:numId w:val="9"/>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Расторгнуть настоящий Договор с возможным последующим немедленным изъятием Автомобиля независимо от его местонахождения. В этом случае Арендодатель не несет ответственность за пропажу или ущерб, причиненный вещам или материалам, находившимся в автомобиле в момент изъятия.</w:t>
      </w:r>
    </w:p>
    <w:p w14:paraId="00913AD8" w14:textId="77777777" w:rsidR="00993357" w:rsidRPr="00EF0F18" w:rsidRDefault="00511AA0">
      <w:pPr>
        <w:numPr>
          <w:ilvl w:val="0"/>
          <w:numId w:val="9"/>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Произвести удержание залогового депозита полностью или в определенной части.</w:t>
      </w:r>
    </w:p>
    <w:p w14:paraId="00913AD9"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8.5. Ставя свою подпись на двух экземплярах настоящего Договора, Арендатор тем самым подтверждает, что он:</w:t>
      </w:r>
    </w:p>
    <w:p w14:paraId="00913ADA"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Изучил   каждое   положение   настоящего   Договора, каждое   Приложение   к   данному   Договору и согласен со всеми положениями Договора и обязательствами, вытекающими из настоящего Договора.</w:t>
      </w:r>
    </w:p>
    <w:p w14:paraId="00913ADB"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Предоставил действительные персональные данные в целях заключения и исполнения настоящего Договора</w:t>
      </w:r>
    </w:p>
    <w:p w14:paraId="00913ADC"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Дает согласие на обработку его персональных данных, указанных в Договоре, в том числе для использования их при обращении в компетентные органы</w:t>
      </w:r>
    </w:p>
    <w:p w14:paraId="00913ADD"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Согласен с размещением в Автомобиле систем и датчиков, позволяющих отследить местонахождение Автомобиля, а также возможные нарушения Договора</w:t>
      </w:r>
    </w:p>
    <w:p w14:paraId="00913ADE"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Согласен с тем, что оценка ущерба, нанесенного Автомобиля, расходов на ремонт и техническое обслуживание осуществляется в специализированных организациях по усмотрению Арендодателя и принимает результаты такой оценки.</w:t>
      </w:r>
    </w:p>
    <w:p w14:paraId="00913AD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8.6. Любые приложения, изменения и дополнения к настоящему Договору совершаются в письменной форме, подписываются уполномоченными на это представителями Сторон и являются неотъемлемой частью настоящего Договора.</w:t>
      </w:r>
    </w:p>
    <w:p w14:paraId="00913AE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8.7. Стороны обязаны своевременно уведомлять друг друга об изменении адреса, телефонов и реквизитов. Сторона, не получившая уведомление от другой Стороны об изменениях в адресе и/или реквизитах последней, не несет ответственности за собственное неисполнение или ненадлежащее исполнение обязательств по Договору, возникшее в связи с не информированностью.</w:t>
      </w:r>
    </w:p>
    <w:p w14:paraId="00913AE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8.8. Все уведомления и иные документы, которые должны либо могут быть направлены в рамках Договора или в связи с его исполнением, должны быть исполнены в письменном виде и подписаны уполномоченными представителями сторон и может передаваться по техническим средствам связи (телефакс, электронная почта). Документация, переданная по техническим средствам связи, имеет юридическую силу в случае последующего предоставления подлинников такой документации под роспись в получении или по почте с уведомлением о вручении по адресам и реквизитам, указанным в настоящем Договоре либо в извещении стороны о его изменении.</w:t>
      </w:r>
    </w:p>
    <w:p w14:paraId="00913AE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8.9. Все споры и разногласия, которые могут возникнуть из настоящего договора или в связи с ним, будут разрешаться путем переговоров между сторонами. В случае если стороны не придут к соглашению во внесудебном порядке, то дело подлежит рассмотрению в Арбитражном суде в установленном законодательством порядке.</w:t>
      </w:r>
    </w:p>
    <w:p w14:paraId="00913AE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8.10. Настоящий Договор подписан в двух экземплярах, имеющих равную юридическую силу, по одному для каждой из сторон.</w:t>
      </w:r>
    </w:p>
    <w:tbl>
      <w:tblPr>
        <w:tblW w:w="10643" w:type="dxa"/>
        <w:tblInd w:w="108" w:type="dxa"/>
        <w:tblCellMar>
          <w:left w:w="10" w:type="dxa"/>
          <w:right w:w="10" w:type="dxa"/>
        </w:tblCellMar>
        <w:tblLook w:val="0000" w:firstRow="0" w:lastRow="0" w:firstColumn="0" w:lastColumn="0" w:noHBand="0" w:noVBand="0"/>
      </w:tblPr>
      <w:tblGrid>
        <w:gridCol w:w="5251"/>
        <w:gridCol w:w="5392"/>
      </w:tblGrid>
      <w:tr w:rsidR="00993357" w14:paraId="00913AE6" w14:textId="77777777">
        <w:trPr>
          <w:trHeight w:val="164"/>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E4" w14:textId="77777777" w:rsidR="00993357" w:rsidRPr="00EF0F18" w:rsidRDefault="00511AA0">
            <w:pPr>
              <w:spacing w:after="0" w:line="240" w:lineRule="auto"/>
              <w:jc w:val="both"/>
              <w:rPr>
                <w:rFonts w:ascii="Times New Roman" w:hAnsi="Times New Roman" w:cs="Times New Roman"/>
              </w:rPr>
            </w:pPr>
            <w:r w:rsidRPr="00EF0F18">
              <w:t>Арендодатель</w:t>
            </w: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E5" w14:textId="77777777" w:rsidR="00993357" w:rsidRPr="00EF0F18" w:rsidRDefault="00511AA0">
            <w:pPr>
              <w:spacing w:after="0" w:line="240" w:lineRule="auto"/>
              <w:jc w:val="both"/>
              <w:rPr>
                <w:rFonts w:ascii="Times New Roman" w:hAnsi="Times New Roman" w:cs="Times New Roman"/>
              </w:rPr>
            </w:pPr>
            <w:r w:rsidRPr="00EF0F18">
              <w:t>Арендатор</w:t>
            </w:r>
          </w:p>
        </w:tc>
      </w:tr>
      <w:tr w:rsidR="00993357" w14:paraId="00913B01" w14:textId="77777777">
        <w:trPr>
          <w:trHeight w:val="2642"/>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E7" w14:textId="77777777" w:rsidR="00993357" w:rsidRPr="00EF0F18" w:rsidRDefault="00993357">
            <w:pPr>
              <w:spacing w:after="0" w:line="240" w:lineRule="auto"/>
              <w:rPr>
                <w:rFonts w:ascii="Times New Roman" w:hAnsi="Times New Roman" w:cs="Times New Roman"/>
              </w:rPr>
            </w:pPr>
          </w:p>
          <w:p w14:paraId="00913AE8" w14:textId="77777777" w:rsidR="00993357" w:rsidRPr="00EF0F18" w:rsidRDefault="00511AA0">
            <w:pPr>
              <w:spacing w:after="0" w:line="240" w:lineRule="auto"/>
              <w:rPr>
                <w:rFonts w:ascii="Times New Roman" w:hAnsi="Times New Roman" w:cs="Times New Roman"/>
              </w:rPr>
            </w:pPr>
            <w:r w:rsidRPr="00EF0F18">
              <w:t xml:space="preserve">{{ </w:t>
            </w:r>
            <w:proofErr w:type="spellStart"/>
            <w:r w:rsidRPr="00EF0F18">
              <w:t>OwnerTitle</w:t>
            </w:r>
            <w:proofErr w:type="spellEnd"/>
            <w:r w:rsidRPr="00EF0F18">
              <w:t xml:space="preserve"> }}</w:t>
            </w:r>
          </w:p>
          <w:p w14:paraId="00913AE9" w14:textId="77777777" w:rsidR="00993357" w:rsidRPr="00EF0F18" w:rsidRDefault="00511AA0">
            <w:pPr>
              <w:spacing w:after="0" w:line="240" w:lineRule="auto"/>
              <w:rPr>
                <w:rFonts w:ascii="Times New Roman" w:hAnsi="Times New Roman" w:cs="Times New Roman"/>
              </w:rPr>
            </w:pPr>
            <w:r w:rsidRPr="00EF0F18">
              <w:t>Юридический адрес:</w:t>
            </w:r>
          </w:p>
          <w:p w14:paraId="00913AEA" w14:textId="77777777" w:rsidR="00993357" w:rsidRPr="00EF0F18" w:rsidRDefault="00511AA0">
            <w:pPr>
              <w:spacing w:after="0" w:line="240" w:lineRule="auto"/>
              <w:rPr>
                <w:rFonts w:ascii="Times New Roman" w:hAnsi="Times New Roman" w:cs="Times New Roman"/>
              </w:rPr>
            </w:pPr>
            <w:r w:rsidRPr="00EF0F18">
              <w:t xml:space="preserve">{{ </w:t>
            </w:r>
            <w:proofErr w:type="spellStart"/>
            <w:r w:rsidRPr="00EF0F18">
              <w:t>OwnerJurAddress</w:t>
            </w:r>
            <w:proofErr w:type="spellEnd"/>
            <w:r w:rsidRPr="00EF0F18">
              <w:t xml:space="preserve"> }}</w:t>
            </w:r>
          </w:p>
          <w:p w14:paraId="00913AEB" w14:textId="77777777" w:rsidR="00993357" w:rsidRPr="00EF0F18" w:rsidRDefault="00511AA0">
            <w:pPr>
              <w:spacing w:after="0" w:line="240" w:lineRule="auto"/>
              <w:rPr>
                <w:rFonts w:ascii="Times New Roman" w:hAnsi="Times New Roman" w:cs="Times New Roman"/>
              </w:rPr>
            </w:pPr>
            <w:r w:rsidRPr="00EF0F18">
              <w:t xml:space="preserve">ОГРН {{ </w:t>
            </w:r>
            <w:proofErr w:type="spellStart"/>
            <w:r w:rsidRPr="00EF0F18">
              <w:t>OwnerOGRN</w:t>
            </w:r>
            <w:proofErr w:type="spellEnd"/>
            <w:r w:rsidRPr="00EF0F18">
              <w:t xml:space="preserve"> }}</w:t>
            </w:r>
          </w:p>
          <w:p w14:paraId="00913AEC" w14:textId="77777777" w:rsidR="00993357" w:rsidRPr="00EF0F18" w:rsidRDefault="00511AA0">
            <w:pPr>
              <w:spacing w:after="0" w:line="240" w:lineRule="auto"/>
              <w:rPr>
                <w:rFonts w:ascii="Times New Roman" w:hAnsi="Times New Roman" w:cs="Times New Roman"/>
              </w:rPr>
            </w:pPr>
            <w:r w:rsidRPr="00EF0F18">
              <w:t xml:space="preserve">ИНН {{ </w:t>
            </w:r>
            <w:proofErr w:type="spellStart"/>
            <w:r w:rsidRPr="00EF0F18">
              <w:t>OwnerINN</w:t>
            </w:r>
            <w:proofErr w:type="spellEnd"/>
            <w:r w:rsidRPr="00EF0F18">
              <w:t xml:space="preserve"> }}</w:t>
            </w:r>
          </w:p>
          <w:p w14:paraId="00913AED" w14:textId="77777777" w:rsidR="00993357" w:rsidRPr="005D2325" w:rsidRDefault="00511AA0">
            <w:pPr>
              <w:spacing w:after="0" w:line="240" w:lineRule="auto"/>
              <w:rPr>
                <w:rFonts w:ascii="Times New Roman" w:hAnsi="Times New Roman" w:cs="Times New Roman"/>
              </w:rPr>
            </w:pPr>
            <w:r w:rsidRPr="00EF0F18">
              <w:t>КПП</w:t>
            </w:r>
            <w:r w:rsidRPr="005D2325">
              <w:t xml:space="preserve"> {{ </w:t>
            </w:r>
            <w:proofErr w:type="spellStart"/>
            <w:r w:rsidRPr="00EF0F18">
              <w:rPr>
                <w:lang w:val="en-US"/>
              </w:rPr>
              <w:t>OwnerKPP</w:t>
            </w:r>
            <w:proofErr w:type="spellEnd"/>
            <w:r w:rsidRPr="005D2325">
              <w:t xml:space="preserve"> }}</w:t>
            </w:r>
          </w:p>
          <w:p w14:paraId="00913AEE" w14:textId="77777777" w:rsidR="00993357" w:rsidRPr="005D2325" w:rsidRDefault="00511AA0">
            <w:pPr>
              <w:spacing w:after="0" w:line="240" w:lineRule="auto"/>
              <w:rPr>
                <w:rFonts w:ascii="Times New Roman" w:hAnsi="Times New Roman" w:cs="Times New Roman"/>
              </w:rPr>
            </w:pPr>
            <w:r w:rsidRPr="00EF0F18">
              <w:t>Р</w:t>
            </w:r>
            <w:r w:rsidRPr="005D2325">
              <w:t>/</w:t>
            </w:r>
            <w:r w:rsidRPr="00EF0F18">
              <w:t>С</w:t>
            </w:r>
            <w:r w:rsidRPr="00EF0F18">
              <w:rPr>
                <w:lang w:val="en-US"/>
              </w:rPr>
              <w:t> </w:t>
            </w:r>
            <w:r w:rsidRPr="005D2325">
              <w:t xml:space="preserve"> {{ </w:t>
            </w:r>
            <w:proofErr w:type="spellStart"/>
            <w:r w:rsidRPr="00EF0F18">
              <w:rPr>
                <w:lang w:val="en-US"/>
              </w:rPr>
              <w:t>OwnerAccount</w:t>
            </w:r>
            <w:proofErr w:type="spellEnd"/>
            <w:r w:rsidRPr="005D2325">
              <w:t xml:space="preserve"> }}</w:t>
            </w:r>
          </w:p>
          <w:p w14:paraId="00913AEF" w14:textId="77777777" w:rsidR="00993357" w:rsidRPr="00EF0F18" w:rsidRDefault="00511AA0">
            <w:pPr>
              <w:spacing w:after="0" w:line="240" w:lineRule="auto"/>
              <w:rPr>
                <w:rFonts w:ascii="Times New Roman" w:hAnsi="Times New Roman" w:cs="Times New Roman"/>
                <w:lang w:val="en-US"/>
              </w:rPr>
            </w:pPr>
            <w:r w:rsidRPr="00EF0F18">
              <w:t>в</w:t>
            </w:r>
            <w:r w:rsidRPr="00EF0F18">
              <w:rPr>
                <w:lang w:val="en-US"/>
              </w:rPr>
              <w:t xml:space="preserve"> {{ </w:t>
            </w:r>
            <w:proofErr w:type="spellStart"/>
            <w:r w:rsidRPr="00EF0F18">
              <w:rPr>
                <w:lang w:val="en-US"/>
              </w:rPr>
              <w:t>OwnerBank</w:t>
            </w:r>
            <w:proofErr w:type="spellEnd"/>
            <w:r w:rsidRPr="00EF0F18">
              <w:rPr>
                <w:lang w:val="en-US"/>
              </w:rPr>
              <w:t xml:space="preserve"> }}</w:t>
            </w:r>
          </w:p>
          <w:p w14:paraId="00913AF0" w14:textId="77777777" w:rsidR="00993357" w:rsidRPr="00EF0F18" w:rsidRDefault="00511AA0">
            <w:pPr>
              <w:spacing w:after="0" w:line="240" w:lineRule="auto"/>
              <w:rPr>
                <w:rFonts w:ascii="Times New Roman" w:hAnsi="Times New Roman" w:cs="Times New Roman"/>
                <w:lang w:val="en-US"/>
              </w:rPr>
            </w:pPr>
            <w:r w:rsidRPr="00EF0F18">
              <w:t>К</w:t>
            </w:r>
            <w:r w:rsidRPr="00EF0F18">
              <w:rPr>
                <w:lang w:val="en-US"/>
              </w:rPr>
              <w:t>/</w:t>
            </w:r>
            <w:r w:rsidRPr="00EF0F18">
              <w:t>С</w:t>
            </w:r>
            <w:r w:rsidRPr="00EF0F18">
              <w:rPr>
                <w:lang w:val="en-US"/>
              </w:rPr>
              <w:t xml:space="preserve"> {{ </w:t>
            </w:r>
            <w:proofErr w:type="spellStart"/>
            <w:r w:rsidRPr="00EF0F18">
              <w:rPr>
                <w:lang w:val="en-US"/>
              </w:rPr>
              <w:t>OwnerCorrAccount</w:t>
            </w:r>
            <w:proofErr w:type="spellEnd"/>
            <w:r w:rsidRPr="00EF0F18">
              <w:rPr>
                <w:lang w:val="en-US"/>
              </w:rPr>
              <w:t xml:space="preserve"> }}</w:t>
            </w:r>
          </w:p>
          <w:p w14:paraId="00913AF1" w14:textId="77777777" w:rsidR="00993357" w:rsidRPr="00EF0F18" w:rsidRDefault="00511AA0">
            <w:pPr>
              <w:spacing w:after="0" w:line="240" w:lineRule="auto"/>
              <w:rPr>
                <w:rFonts w:ascii="Times New Roman" w:hAnsi="Times New Roman" w:cs="Times New Roman"/>
                <w:lang w:val="en-US"/>
              </w:rPr>
            </w:pPr>
            <w:r w:rsidRPr="00EF0F18">
              <w:t xml:space="preserve">БИК  {{ </w:t>
            </w:r>
            <w:proofErr w:type="spellStart"/>
            <w:r w:rsidRPr="00EF0F18">
              <w:t>OwnerBIK</w:t>
            </w:r>
            <w:proofErr w:type="spellEnd"/>
            <w:r w:rsidRPr="00EF0F18">
              <w:t xml:space="preserve"> }}</w:t>
            </w:r>
          </w:p>
          <w:p w14:paraId="00913AF2" w14:textId="77777777" w:rsidR="00993357" w:rsidRPr="00EF0F18" w:rsidRDefault="00511AA0">
            <w:pPr>
              <w:spacing w:after="0" w:line="240" w:lineRule="auto"/>
              <w:rPr>
                <w:rFonts w:ascii="Times New Roman" w:hAnsi="Times New Roman" w:cs="Times New Roman"/>
                <w:lang w:val="en-US"/>
              </w:rPr>
            </w:pPr>
            <w:r w:rsidRPr="00EF0F18">
              <w:t>Тел.: 8-978-631-92-84</w:t>
            </w:r>
          </w:p>
          <w:p w14:paraId="00913AF3" w14:textId="77777777" w:rsidR="00993357" w:rsidRPr="00EF0F18" w:rsidRDefault="00511AA0">
            <w:pPr>
              <w:spacing w:after="0" w:line="240" w:lineRule="auto"/>
              <w:rPr>
                <w:rFonts w:ascii="Times New Roman" w:hAnsi="Times New Roman" w:cs="Times New Roman"/>
              </w:rPr>
            </w:pPr>
            <w:r w:rsidRPr="00EF0F18">
              <w:t>         8-978-631-92-79</w:t>
            </w:r>
          </w:p>
          <w:p w14:paraId="00913AF4" w14:textId="77777777" w:rsidR="00993357" w:rsidRPr="00EF0F18" w:rsidRDefault="00993357">
            <w:pPr>
              <w:spacing w:line="240" w:lineRule="auto"/>
              <w:rPr>
                <w:rFonts w:ascii="Times New Roman" w:hAnsi="Times New Roman" w:cs="Times New Roman"/>
              </w:rPr>
            </w:pP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F5" w14:textId="77777777" w:rsidR="00993357" w:rsidRPr="00EF0F18" w:rsidRDefault="00993357">
            <w:pPr>
              <w:spacing w:line="240" w:lineRule="auto"/>
              <w:rPr>
                <w:rFonts w:ascii="Times New Roman" w:hAnsi="Times New Roman" w:cs="Times New Roman"/>
              </w:rPr>
            </w:pPr>
          </w:p>
          <w:p w14:paraId="00913AF6" w14:textId="77777777" w:rsidR="00993357" w:rsidRPr="00EF0F18" w:rsidRDefault="00511AA0">
            <w:pPr>
              <w:spacing w:after="0" w:line="240" w:lineRule="auto"/>
              <w:rPr>
                <w:rFonts w:ascii="Times New Roman" w:hAnsi="Times New Roman" w:cs="Times New Roman"/>
              </w:rPr>
            </w:pPr>
            <w:r w:rsidRPr="00EF0F18">
              <w:t xml:space="preserve">ФИО: {{ </w:t>
            </w:r>
            <w:proofErr w:type="spellStart"/>
            <w:r w:rsidRPr="00EF0F18">
              <w:t>ClientTitle</w:t>
            </w:r>
            <w:proofErr w:type="spellEnd"/>
            <w:r w:rsidRPr="00EF0F18">
              <w:t xml:space="preserve"> }}</w:t>
            </w:r>
          </w:p>
          <w:p w14:paraId="00913AF7" w14:textId="77777777" w:rsidR="00993357" w:rsidRPr="00EF0F18" w:rsidRDefault="00511AA0">
            <w:pPr>
              <w:spacing w:after="0" w:line="240" w:lineRule="auto"/>
              <w:rPr>
                <w:rFonts w:ascii="Times New Roman" w:hAnsi="Times New Roman" w:cs="Times New Roman"/>
              </w:rPr>
            </w:pPr>
            <w:r w:rsidRPr="00EF0F18">
              <w:t xml:space="preserve">Дата рождения: {{ </w:t>
            </w:r>
            <w:proofErr w:type="spellStart"/>
            <w:r w:rsidRPr="00EF0F18">
              <w:t>ClientDateOfBirth</w:t>
            </w:r>
            <w:proofErr w:type="spellEnd"/>
            <w:r w:rsidRPr="00EF0F18">
              <w:t xml:space="preserve"> }}</w:t>
            </w:r>
          </w:p>
          <w:p w14:paraId="00913AF8" w14:textId="694F444A" w:rsidR="00993357" w:rsidRPr="00EF0F18" w:rsidRDefault="00511AA0">
            <w:pPr>
              <w:spacing w:after="0" w:line="240" w:lineRule="auto"/>
              <w:rPr>
                <w:rFonts w:ascii="Times New Roman" w:hAnsi="Times New Roman" w:cs="Times New Roman"/>
              </w:rPr>
            </w:pPr>
            <w:r w:rsidRPr="00EF0F18">
              <w:t>Паспорт:</w:t>
            </w:r>
            <w:r w:rsidR="00BC4848" w:rsidRPr="00EF0F18">
              <w:rPr>
                <w:rFonts w:ascii="Times New Roman" w:eastAsia="Times New Roman" w:hAnsi="Times New Roman" w:cs="Times New Roman"/>
              </w:rPr>
              <w:t xml:space="preserve"> {{ </w:t>
            </w:r>
            <w:proofErr w:type="spellStart"/>
            <w:r w:rsidR="00BC4848" w:rsidRPr="00EF0F18">
              <w:rPr>
                <w:rFonts w:ascii="Times New Roman" w:eastAsia="Times New Roman" w:hAnsi="Times New Roman" w:cs="Times New Roman"/>
              </w:rPr>
              <w:t>ClientPassport</w:t>
            </w:r>
            <w:proofErr w:type="spellEnd"/>
            <w:r w:rsidR="00BC4848" w:rsidRPr="00EF0F18">
              <w:rPr>
                <w:rFonts w:ascii="Times New Roman" w:eastAsia="Times New Roman" w:hAnsi="Times New Roman" w:cs="Times New Roman"/>
              </w:rPr>
              <w:t xml:space="preserve"> }}</w:t>
            </w:r>
            <w:r w:rsidR="00F82173" w:rsidRPr="00EF0F18">
              <w:rPr>
                <w:rFonts w:ascii="Times New Roman" w:eastAsia="Times New Roman" w:hAnsi="Times New Roman" w:cs="Times New Roman"/>
              </w:rPr>
              <w:t>, выдан</w:t>
            </w:r>
            <w:r w:rsidR="002E42B6" w:rsidRPr="00EF0F18">
              <w:rPr>
                <w:rFonts w:ascii="Times New Roman" w:eastAsia="Times New Roman" w:hAnsi="Times New Roman" w:cs="Times New Roman"/>
              </w:rPr>
              <w:t>:</w:t>
            </w:r>
            <w:r w:rsidR="00066666" w:rsidRPr="00EF0F18">
              <w:rPr>
                <w:rFonts w:ascii="Times New Roman" w:eastAsia="Times New Roman" w:hAnsi="Times New Roman" w:cs="Times New Roman"/>
              </w:rPr>
              <w:t xml:space="preserve"> </w:t>
            </w:r>
            <w:r w:rsidR="00066666" w:rsidRPr="00EF0F18">
              <w:rPr>
                <w:rFonts w:ascii="Liberation Sans" w:eastAsia="Liberation Sans" w:hAnsi="Liberation Sans" w:cs="Liberation Sans"/>
                <w:color w:val="000000" w:themeColor="text1"/>
              </w:rPr>
              <w:t xml:space="preserve">{{ </w:t>
            </w:r>
            <w:proofErr w:type="spellStart"/>
            <w:r w:rsidR="00066666" w:rsidRPr="00EF0F18">
              <w:rPr>
                <w:rFonts w:ascii="Liberation Sans" w:eastAsia="Liberation Sans" w:hAnsi="Liberation Sans" w:cs="Liberation Sans"/>
                <w:color w:val="000000" w:themeColor="text1"/>
              </w:rPr>
              <w:t>ClientPassportIssueDate</w:t>
            </w:r>
            <w:proofErr w:type="spellEnd"/>
            <w:r w:rsidR="00066666" w:rsidRPr="00EF0F18">
              <w:rPr>
                <w:rFonts w:ascii="Liberation Sans" w:eastAsia="Liberation Sans" w:hAnsi="Liberation Sans" w:cs="Liberation Sans"/>
                <w:color w:val="000000" w:themeColor="text1"/>
              </w:rPr>
              <w:t xml:space="preserve"> }}, </w:t>
            </w:r>
            <w:r w:rsidR="000356DF" w:rsidRPr="00EF0F18">
              <w:rPr>
                <w:rFonts w:ascii="Liberation Sans" w:eastAsia="Liberation Sans" w:hAnsi="Liberation Sans" w:cs="Liberation Sans"/>
                <w:color w:val="000000" w:themeColor="text1"/>
              </w:rPr>
              <w:t xml:space="preserve">{{ </w:t>
            </w:r>
            <w:proofErr w:type="spellStart"/>
            <w:r w:rsidR="000356DF" w:rsidRPr="00EF0F18">
              <w:rPr>
                <w:rFonts w:ascii="Liberation Sans" w:eastAsia="Liberation Sans" w:hAnsi="Liberation Sans" w:cs="Liberation Sans"/>
                <w:color w:val="000000" w:themeColor="text1"/>
              </w:rPr>
              <w:t>ClientPassportIssuedBy</w:t>
            </w:r>
            <w:proofErr w:type="spellEnd"/>
            <w:r w:rsidR="000356DF" w:rsidRPr="00EF0F18">
              <w:rPr>
                <w:rFonts w:ascii="Liberation Sans" w:eastAsia="Liberation Sans" w:hAnsi="Liberation Sans" w:cs="Liberation Sans"/>
                <w:color w:val="000000" w:themeColor="text1"/>
              </w:rPr>
              <w:t xml:space="preserve"> }} </w:t>
            </w:r>
            <w:r w:rsidR="002E42B6" w:rsidRPr="00EF0F18">
              <w:rPr>
                <w:rFonts w:ascii="Times New Roman" w:eastAsia="Times New Roman" w:hAnsi="Times New Roman" w:cs="Times New Roman"/>
              </w:rPr>
              <w:t xml:space="preserve"> </w:t>
            </w:r>
          </w:p>
          <w:p w14:paraId="00913AF9" w14:textId="1D731DC7" w:rsidR="00993357" w:rsidRPr="00EF0F18" w:rsidRDefault="00511AA0">
            <w:pPr>
              <w:spacing w:after="0" w:line="240" w:lineRule="auto"/>
              <w:rPr>
                <w:rFonts w:ascii="Times New Roman" w:hAnsi="Times New Roman" w:cs="Times New Roman"/>
              </w:rPr>
            </w:pPr>
            <w:r w:rsidRPr="00EF0F18">
              <w:t xml:space="preserve">Зарегистрирован: </w:t>
            </w:r>
            <w:r w:rsidR="00066388" w:rsidRPr="00EF0F18">
              <w:rPr>
                <w:rFonts w:ascii="Liberation Sans" w:eastAsia="Liberation Sans" w:hAnsi="Liberation Sans" w:cs="Liberation Sans"/>
                <w:color w:val="000000" w:themeColor="text1"/>
              </w:rPr>
              <w:t xml:space="preserve">{{ </w:t>
            </w:r>
            <w:proofErr w:type="spellStart"/>
            <w:r w:rsidR="00066388" w:rsidRPr="00EF0F18">
              <w:rPr>
                <w:rFonts w:ascii="Liberation Sans" w:eastAsia="Liberation Sans" w:hAnsi="Liberation Sans" w:cs="Liberation Sans"/>
                <w:color w:val="000000" w:themeColor="text1"/>
              </w:rPr>
              <w:t>ClientRegistration</w:t>
            </w:r>
            <w:proofErr w:type="spellEnd"/>
            <w:r w:rsidR="00066388" w:rsidRPr="00EF0F18">
              <w:rPr>
                <w:rFonts w:ascii="Liberation Sans" w:eastAsia="Liberation Sans" w:hAnsi="Liberation Sans" w:cs="Liberation Sans"/>
                <w:color w:val="000000" w:themeColor="text1"/>
              </w:rPr>
              <w:t> }} </w:t>
            </w:r>
          </w:p>
          <w:p w14:paraId="00913AFA" w14:textId="77777777" w:rsidR="00993357" w:rsidRPr="00EF0F18" w:rsidRDefault="00993357">
            <w:pPr>
              <w:spacing w:after="0" w:line="240" w:lineRule="auto"/>
              <w:rPr>
                <w:rFonts w:ascii="Times New Roman" w:hAnsi="Times New Roman" w:cs="Times New Roman"/>
              </w:rPr>
            </w:pPr>
          </w:p>
          <w:p w14:paraId="00913AFB" w14:textId="77777777" w:rsidR="00993357" w:rsidRPr="00EF0F18" w:rsidRDefault="00511AA0">
            <w:pPr>
              <w:spacing w:after="0" w:line="240" w:lineRule="auto"/>
              <w:rPr>
                <w:rFonts w:ascii="Times New Roman" w:hAnsi="Times New Roman" w:cs="Times New Roman"/>
              </w:rPr>
            </w:pPr>
            <w:r w:rsidRPr="00EF0F18">
              <w:t xml:space="preserve">Тел:{{ </w:t>
            </w:r>
            <w:proofErr w:type="spellStart"/>
            <w:r w:rsidRPr="00EF0F18">
              <w:t>ClientPhone</w:t>
            </w:r>
            <w:proofErr w:type="spellEnd"/>
            <w:r w:rsidRPr="00EF0F18">
              <w:t xml:space="preserve"> }}</w:t>
            </w:r>
          </w:p>
          <w:p w14:paraId="00913AFC" w14:textId="77777777" w:rsidR="00993357" w:rsidRPr="00EF0F18" w:rsidRDefault="00993357">
            <w:pPr>
              <w:spacing w:after="0" w:line="240" w:lineRule="auto"/>
              <w:rPr>
                <w:rFonts w:ascii="Times New Roman" w:hAnsi="Times New Roman" w:cs="Times New Roman"/>
              </w:rPr>
            </w:pPr>
          </w:p>
          <w:p w14:paraId="00913AFD" w14:textId="77777777" w:rsidR="00993357" w:rsidRPr="00EF0F18" w:rsidRDefault="00993357">
            <w:pPr>
              <w:spacing w:after="0" w:line="240" w:lineRule="auto"/>
              <w:rPr>
                <w:rFonts w:ascii="Times New Roman" w:hAnsi="Times New Roman" w:cs="Times New Roman"/>
              </w:rPr>
            </w:pPr>
          </w:p>
          <w:p w14:paraId="00913AFE" w14:textId="77777777" w:rsidR="00993357" w:rsidRPr="00EF0F18" w:rsidRDefault="00511AA0">
            <w:pPr>
              <w:spacing w:after="0" w:line="240" w:lineRule="auto"/>
              <w:rPr>
                <w:rFonts w:ascii="Times New Roman" w:hAnsi="Times New Roman" w:cs="Times New Roman"/>
              </w:rPr>
            </w:pPr>
            <w:r w:rsidRPr="00EF0F18">
              <w:t>Номер карты для возврата остатка залога:</w:t>
            </w:r>
          </w:p>
          <w:p w14:paraId="00913AFF" w14:textId="77777777" w:rsidR="00993357" w:rsidRPr="00EF0F18" w:rsidRDefault="00993357">
            <w:pPr>
              <w:spacing w:after="0" w:line="240" w:lineRule="auto"/>
              <w:rPr>
                <w:rFonts w:ascii="Times New Roman" w:hAnsi="Times New Roman" w:cs="Times New Roman"/>
              </w:rPr>
            </w:pPr>
          </w:p>
          <w:p w14:paraId="00913B00" w14:textId="77777777" w:rsidR="00993357" w:rsidRPr="00EF0F18" w:rsidRDefault="00511AA0">
            <w:pPr>
              <w:spacing w:after="0" w:line="240" w:lineRule="auto"/>
              <w:rPr>
                <w:rFonts w:ascii="Times New Roman" w:hAnsi="Times New Roman" w:cs="Times New Roman"/>
              </w:rPr>
            </w:pPr>
            <w:r w:rsidRPr="00EF0F18">
              <w:t>______________________________________________</w:t>
            </w:r>
          </w:p>
        </w:tc>
      </w:tr>
    </w:tbl>
    <w:p w14:paraId="00913B02" w14:textId="77777777" w:rsidR="00993357" w:rsidRDefault="00993357">
      <w:pPr>
        <w:spacing w:after="0" w:line="240" w:lineRule="auto"/>
        <w:rPr>
          <w:rFonts w:ascii="Times New Roman" w:hAnsi="Times New Roman" w:cs="Times New Roman"/>
          <w:sz w:val="16"/>
        </w:rPr>
      </w:pPr>
    </w:p>
    <w:p w14:paraId="00913B03" w14:textId="77777777" w:rsidR="00993357" w:rsidRDefault="00993357">
      <w:pPr>
        <w:spacing w:after="0" w:line="240" w:lineRule="auto"/>
        <w:rPr>
          <w:rFonts w:ascii="Times New Roman" w:hAnsi="Times New Roman" w:cs="Times New Roman"/>
          <w:sz w:val="16"/>
        </w:rPr>
      </w:pPr>
    </w:p>
    <w:p w14:paraId="43A3F62C" w14:textId="77777777" w:rsidR="00B54261" w:rsidRDefault="00511AA0" w:rsidP="00EF0F18">
      <w:pPr>
        <w:spacing w:after="0" w:line="240" w:lineRule="auto"/>
        <w:rPr>
          <w:rFonts w:ascii="Times New Roman" w:hAnsi="Times New Roman" w:cs="Times New Roman"/>
        </w:rPr>
      </w:pPr>
      <w:proofErr w:type="spellStart"/>
      <w:r w:rsidRPr="00EF0F18">
        <w:rPr>
          <w:rFonts w:ascii="Times New Roman" w:hAnsi="Times New Roman" w:cs="Times New Roman"/>
        </w:rPr>
        <w:t>Ген.Директор</w:t>
      </w:r>
      <w:proofErr w:type="spellEnd"/>
      <w:r w:rsidRPr="00EF0F18">
        <w:rPr>
          <w:rFonts w:ascii="Times New Roman" w:hAnsi="Times New Roman" w:cs="Times New Roman"/>
        </w:rPr>
        <w:t xml:space="preserve"> </w:t>
      </w:r>
      <w:r w:rsidR="00720921" w:rsidRPr="00EF0F18">
        <w:rPr>
          <w:rFonts w:ascii="Times New Roman" w:eastAsia="Liberation Sans" w:hAnsi="Times New Roman" w:cs="Times New Roman"/>
          <w:color w:val="000000"/>
          <w:shd w:val="clear" w:color="auto" w:fill="FFFFFF"/>
        </w:rPr>
        <w:t xml:space="preserve">{{ </w:t>
      </w:r>
      <w:proofErr w:type="spellStart"/>
      <w:r w:rsidR="00720921" w:rsidRPr="00EF0F18">
        <w:rPr>
          <w:rFonts w:ascii="Times New Roman" w:eastAsia="Liberation Sans" w:hAnsi="Times New Roman" w:cs="Times New Roman"/>
          <w:color w:val="000000"/>
          <w:shd w:val="clear" w:color="auto" w:fill="FFFFFF"/>
        </w:rPr>
        <w:t>OwnerShortTitle</w:t>
      </w:r>
      <w:proofErr w:type="spellEnd"/>
      <w:r w:rsidR="00720921" w:rsidRPr="00EF0F18">
        <w:rPr>
          <w:rFonts w:ascii="Times New Roman" w:eastAsia="Liberation Sans" w:hAnsi="Times New Roman" w:cs="Times New Roman"/>
          <w:color w:val="000000"/>
          <w:shd w:val="clear" w:color="auto" w:fill="FFFFFF"/>
        </w:rPr>
        <w:t xml:space="preserve"> }} </w:t>
      </w:r>
      <w:r w:rsidRPr="00EF0F18">
        <w:rPr>
          <w:rFonts w:ascii="Times New Roman" w:hAnsi="Times New Roman" w:cs="Times New Roman"/>
        </w:rPr>
        <w:t xml:space="preserve"> </w:t>
      </w:r>
    </w:p>
    <w:p w14:paraId="00913B04" w14:textId="22C90A77" w:rsidR="00993357" w:rsidRDefault="00511AA0" w:rsidP="00EF0F18">
      <w:pPr>
        <w:spacing w:after="0" w:line="240" w:lineRule="auto"/>
        <w:rPr>
          <w:rFonts w:ascii="Times New Roman" w:hAnsi="Times New Roman" w:cs="Times New Roman"/>
        </w:rPr>
      </w:pPr>
      <w:r w:rsidRPr="00EF0F18">
        <w:rPr>
          <w:rFonts w:ascii="Times New Roman" w:hAnsi="Times New Roman" w:cs="Times New Roman"/>
        </w:rPr>
        <w:t>Карпенко В.А.___________</w:t>
      </w:r>
      <w:r w:rsidR="009715CA" w:rsidRPr="00EF0F18">
        <w:rPr>
          <w:rFonts w:ascii="Times New Roman" w:hAnsi="Times New Roman" w:cs="Times New Roman"/>
        </w:rPr>
        <w:t xml:space="preserve">    </w:t>
      </w:r>
      <w:r w:rsidR="00B54261">
        <w:rPr>
          <w:rFonts w:ascii="Times New Roman" w:hAnsi="Times New Roman" w:cs="Times New Roman"/>
        </w:rPr>
        <w:t xml:space="preserve">                                              </w:t>
      </w:r>
      <w:r w:rsidRPr="00EF0F18">
        <w:rPr>
          <w:rFonts w:ascii="Times New Roman" w:hAnsi="Times New Roman" w:cs="Times New Roman"/>
        </w:rPr>
        <w:t xml:space="preserve">Арендатор: _________{{ </w:t>
      </w:r>
      <w:proofErr w:type="spellStart"/>
      <w:r w:rsidRPr="00EF0F18">
        <w:rPr>
          <w:rFonts w:ascii="Times New Roman" w:hAnsi="Times New Roman" w:cs="Times New Roman"/>
        </w:rPr>
        <w:t>ClientShortTitle</w:t>
      </w:r>
      <w:proofErr w:type="spellEnd"/>
      <w:r w:rsidRPr="00EF0F18">
        <w:rPr>
          <w:rFonts w:ascii="Times New Roman" w:hAnsi="Times New Roman" w:cs="Times New Roman"/>
        </w:rPr>
        <w:t xml:space="preserve"> }}</w:t>
      </w:r>
    </w:p>
    <w:p w14:paraId="2FE69C36" w14:textId="77777777" w:rsidR="00B54261" w:rsidRPr="00EF0F18" w:rsidRDefault="00B54261" w:rsidP="00EF0F18">
      <w:pPr>
        <w:spacing w:after="0" w:line="240" w:lineRule="auto"/>
        <w:rPr>
          <w:rFonts w:ascii="Times New Roman" w:hAnsi="Times New Roman" w:cs="Times New Roman"/>
        </w:rPr>
      </w:pPr>
    </w:p>
    <w:p w14:paraId="00913B05" w14:textId="77777777" w:rsidR="00993357" w:rsidRPr="00EF0F18" w:rsidRDefault="00993357">
      <w:pPr>
        <w:spacing w:after="0" w:line="240" w:lineRule="auto"/>
        <w:rPr>
          <w:rFonts w:ascii="Times New Roman" w:hAnsi="Times New Roman" w:cs="Times New Roman"/>
        </w:rPr>
      </w:pPr>
    </w:p>
    <w:p w14:paraId="00913B07" w14:textId="2815B611" w:rsidR="00993357" w:rsidRDefault="00511AA0" w:rsidP="00E836F3">
      <w:pPr>
        <w:rPr>
          <w:sz w:val="18"/>
          <w:szCs w:val="18"/>
        </w:rPr>
      </w:pPr>
      <w:r w:rsidRPr="00EF0F18">
        <w:rPr>
          <w:rFonts w:ascii="Times New Roman" w:hAnsi="Times New Roman" w:cs="Times New Roman"/>
        </w:rPr>
        <w:t xml:space="preserve">Кол-во суток: {{ </w:t>
      </w:r>
      <w:proofErr w:type="spellStart"/>
      <w:r w:rsidRPr="00EF0F18">
        <w:rPr>
          <w:rFonts w:ascii="Times New Roman" w:hAnsi="Times New Roman" w:cs="Times New Roman"/>
        </w:rPr>
        <w:t>DaysCount</w:t>
      </w:r>
      <w:proofErr w:type="spellEnd"/>
      <w:r w:rsidRPr="00EF0F18">
        <w:rPr>
          <w:rFonts w:ascii="Times New Roman" w:hAnsi="Times New Roman" w:cs="Times New Roman"/>
        </w:rPr>
        <w:t xml:space="preserve"> }}</w:t>
      </w:r>
      <w:r w:rsidR="00285B11">
        <w:rPr>
          <w:rFonts w:ascii="Times New Roman" w:hAnsi="Times New Roman" w:cs="Times New Roman"/>
        </w:rPr>
        <w:t xml:space="preserve"> </w:t>
      </w:r>
      <w:r w:rsidRPr="00EF0F18">
        <w:rPr>
          <w:rFonts w:ascii="Times New Roman" w:hAnsi="Times New Roman" w:cs="Times New Roman"/>
        </w:rPr>
        <w:t xml:space="preserve">Общая стоимость аренды: </w:t>
      </w:r>
      <w:r w:rsidR="00A9740F">
        <w:rPr>
          <w:rFonts w:ascii="Liberation Sans" w:eastAsia="Liberation Sans" w:hAnsi="Liberation Sans" w:cs="Liberation Sans"/>
          <w:color w:val="000000"/>
          <w:sz w:val="20"/>
          <w:shd w:val="clear" w:color="auto" w:fill="FFFFFF"/>
        </w:rPr>
        <w:t xml:space="preserve">{{ </w:t>
      </w:r>
      <w:proofErr w:type="spellStart"/>
      <w:r w:rsidR="00A9740F">
        <w:rPr>
          <w:rFonts w:ascii="Liberation Sans" w:eastAsia="Liberation Sans" w:hAnsi="Liberation Sans" w:cs="Liberation Sans"/>
          <w:color w:val="000000"/>
          <w:sz w:val="20"/>
          <w:shd w:val="clear" w:color="auto" w:fill="FFFFFF"/>
        </w:rPr>
        <w:t>RentPrice</w:t>
      </w:r>
      <w:proofErr w:type="spellEnd"/>
      <w:r w:rsidR="00A9740F">
        <w:rPr>
          <w:rFonts w:ascii="Calibri" w:eastAsia="Calibri" w:hAnsi="Calibri" w:cs="Calibri"/>
          <w:color w:val="000000"/>
          <w:sz w:val="20"/>
          <w:shd w:val="clear" w:color="auto" w:fill="FFFFFF"/>
        </w:rPr>
        <w:t xml:space="preserve"> </w:t>
      </w:r>
      <w:r w:rsidR="00A9740F">
        <w:rPr>
          <w:rFonts w:ascii="Liberation Sans" w:eastAsia="Liberation Sans" w:hAnsi="Liberation Sans" w:cs="Liberation Sans"/>
          <w:color w:val="000000"/>
          <w:sz w:val="20"/>
          <w:shd w:val="clear" w:color="auto" w:fill="FFFFFF"/>
        </w:rPr>
        <w:t xml:space="preserve">}} </w:t>
      </w:r>
      <w:r w:rsidR="00285B11">
        <w:rPr>
          <w:rFonts w:ascii="Times New Roman" w:eastAsia="Liberation Sans" w:hAnsi="Times New Roman" w:cs="Times New Roman"/>
          <w:color w:val="000000" w:themeColor="text1"/>
        </w:rPr>
        <w:t>руб.</w:t>
      </w:r>
      <w:r w:rsidR="00180B3C" w:rsidRPr="00EF0F18">
        <w:rPr>
          <w:rFonts w:ascii="Times New Roman" w:eastAsia="Liberation Sans" w:hAnsi="Times New Roman" w:cs="Times New Roman"/>
          <w:color w:val="000000" w:themeColor="text1"/>
        </w:rPr>
        <w:t xml:space="preserve"> </w:t>
      </w:r>
      <w:r w:rsidRPr="00EF0F18">
        <w:rPr>
          <w:rFonts w:ascii="Times New Roman" w:hAnsi="Times New Roman" w:cs="Times New Roman"/>
        </w:rPr>
        <w:t xml:space="preserve">Депозит: </w:t>
      </w:r>
      <w:r w:rsidR="00E836F3" w:rsidRPr="00EF0F18">
        <w:rPr>
          <w:rFonts w:ascii="Times New Roman" w:eastAsia="Liberation Sans" w:hAnsi="Times New Roman" w:cs="Times New Roman"/>
          <w:color w:val="000000" w:themeColor="text1"/>
        </w:rPr>
        <w:t xml:space="preserve">{{ </w:t>
      </w:r>
      <w:proofErr w:type="spellStart"/>
      <w:r w:rsidR="00E836F3" w:rsidRPr="00EF0F18">
        <w:rPr>
          <w:rFonts w:ascii="Times New Roman" w:eastAsia="Liberation Sans" w:hAnsi="Times New Roman" w:cs="Times New Roman"/>
          <w:color w:val="000000" w:themeColor="text1"/>
        </w:rPr>
        <w:t>Deposit</w:t>
      </w:r>
      <w:proofErr w:type="spellEnd"/>
      <w:r w:rsidR="00E836F3" w:rsidRPr="00EF0F18">
        <w:rPr>
          <w:rFonts w:ascii="Times New Roman" w:eastAsia="Liberation Sans" w:hAnsi="Times New Roman" w:cs="Times New Roman"/>
          <w:color w:val="000000" w:themeColor="text1"/>
        </w:rPr>
        <w:t xml:space="preserve"> }} </w:t>
      </w:r>
      <w:r w:rsidR="00285B11">
        <w:rPr>
          <w:rFonts w:ascii="Times New Roman" w:eastAsia="Liberation Sans" w:hAnsi="Times New Roman" w:cs="Times New Roman"/>
          <w:color w:val="000000" w:themeColor="text1"/>
        </w:rPr>
        <w:t>руб.</w:t>
      </w:r>
      <w:r w:rsidRPr="00EF0F18">
        <w:rPr>
          <w:rFonts w:ascii="Times New Roman" w:hAnsi="Times New Roman" w:cs="Times New Roman"/>
        </w:rPr>
        <w:t xml:space="preserve">   </w:t>
      </w:r>
      <w:r>
        <w:t xml:space="preserve">                                                                                                                                                                                                        </w:t>
      </w:r>
    </w:p>
    <w:p w14:paraId="00913B08" w14:textId="77777777" w:rsidR="00993357" w:rsidRDefault="00993357">
      <w:pPr>
        <w:pStyle w:val="af9"/>
        <w:shd w:val="clear" w:color="auto" w:fill="FFFFFF"/>
        <w:spacing w:before="0" w:after="0"/>
        <w:jc w:val="right"/>
        <w:rPr>
          <w:sz w:val="18"/>
          <w:szCs w:val="18"/>
        </w:rPr>
      </w:pPr>
    </w:p>
    <w:p w14:paraId="00913B09" w14:textId="77777777" w:rsidR="00993357" w:rsidRDefault="00993357">
      <w:pPr>
        <w:pStyle w:val="af9"/>
        <w:shd w:val="clear" w:color="auto" w:fill="FFFFFF"/>
        <w:spacing w:before="0" w:after="0"/>
        <w:jc w:val="right"/>
        <w:rPr>
          <w:sz w:val="18"/>
          <w:szCs w:val="18"/>
        </w:rPr>
      </w:pPr>
    </w:p>
    <w:p w14:paraId="00913B0A" w14:textId="77777777" w:rsidR="00993357" w:rsidRDefault="00993357">
      <w:pPr>
        <w:pStyle w:val="af9"/>
        <w:shd w:val="clear" w:color="auto" w:fill="FFFFFF"/>
        <w:spacing w:before="0" w:after="0"/>
        <w:jc w:val="right"/>
        <w:rPr>
          <w:b/>
          <w:bCs/>
          <w:sz w:val="20"/>
          <w:szCs w:val="20"/>
          <w:u w:val="single"/>
        </w:rPr>
      </w:pPr>
    </w:p>
    <w:p w14:paraId="00913B0B" w14:textId="77777777" w:rsidR="00993357" w:rsidRDefault="00993357">
      <w:pPr>
        <w:pStyle w:val="af9"/>
        <w:shd w:val="clear" w:color="auto" w:fill="FFFFFF"/>
        <w:spacing w:before="0" w:after="0"/>
        <w:jc w:val="right"/>
        <w:rPr>
          <w:b/>
          <w:bCs/>
          <w:sz w:val="20"/>
          <w:szCs w:val="20"/>
          <w:u w:val="single"/>
        </w:rPr>
      </w:pPr>
    </w:p>
    <w:p w14:paraId="00913B0C" w14:textId="77777777" w:rsidR="00993357" w:rsidRDefault="00993357">
      <w:pPr>
        <w:pStyle w:val="af9"/>
        <w:shd w:val="clear" w:color="auto" w:fill="FFFFFF"/>
        <w:spacing w:before="0" w:after="0"/>
        <w:jc w:val="right"/>
        <w:rPr>
          <w:b/>
          <w:bCs/>
          <w:sz w:val="20"/>
          <w:szCs w:val="20"/>
          <w:u w:val="single"/>
        </w:rPr>
      </w:pPr>
    </w:p>
    <w:p w14:paraId="4468EB90" w14:textId="77777777" w:rsidR="00EF0F18" w:rsidRDefault="00EF0F18">
      <w:pPr>
        <w:pStyle w:val="af9"/>
        <w:shd w:val="clear" w:color="auto" w:fill="FFFFFF"/>
        <w:spacing w:before="0" w:after="0"/>
        <w:jc w:val="right"/>
        <w:rPr>
          <w:b/>
          <w:bCs/>
          <w:sz w:val="20"/>
          <w:szCs w:val="20"/>
          <w:u w:val="single"/>
        </w:rPr>
      </w:pPr>
    </w:p>
    <w:p w14:paraId="145D9C1E" w14:textId="77777777" w:rsidR="00EF0F18" w:rsidRDefault="00EF0F18">
      <w:pPr>
        <w:pStyle w:val="af9"/>
        <w:shd w:val="clear" w:color="auto" w:fill="FFFFFF"/>
        <w:spacing w:before="0" w:after="0"/>
        <w:jc w:val="right"/>
        <w:rPr>
          <w:b/>
          <w:bCs/>
          <w:sz w:val="20"/>
          <w:szCs w:val="20"/>
          <w:u w:val="single"/>
        </w:rPr>
      </w:pPr>
    </w:p>
    <w:p w14:paraId="7DC1FFE7" w14:textId="77777777" w:rsidR="00EF0F18" w:rsidRDefault="00EF0F18">
      <w:pPr>
        <w:pStyle w:val="af9"/>
        <w:shd w:val="clear" w:color="auto" w:fill="FFFFFF"/>
        <w:spacing w:before="0" w:after="0"/>
        <w:jc w:val="right"/>
        <w:rPr>
          <w:b/>
          <w:bCs/>
          <w:sz w:val="20"/>
          <w:szCs w:val="20"/>
          <w:u w:val="single"/>
        </w:rPr>
      </w:pPr>
    </w:p>
    <w:p w14:paraId="7BC39BA7" w14:textId="77777777" w:rsidR="00DA38A2" w:rsidRDefault="00DA38A2" w:rsidP="00DA38A2">
      <w:pPr>
        <w:pStyle w:val="af9"/>
        <w:shd w:val="clear" w:color="auto" w:fill="FFFFFF"/>
        <w:spacing w:before="0" w:after="0"/>
      </w:pPr>
    </w:p>
    <w:p w14:paraId="00913B0D" w14:textId="275E2A07" w:rsidR="00993357" w:rsidRDefault="00511AA0">
      <w:pPr>
        <w:pStyle w:val="af9"/>
        <w:shd w:val="clear" w:color="auto" w:fill="FFFFFF"/>
        <w:spacing w:before="0" w:after="0"/>
        <w:jc w:val="right"/>
        <w:rPr>
          <w:b/>
          <w:bCs/>
          <w:sz w:val="20"/>
          <w:szCs w:val="20"/>
          <w:u w:val="single"/>
        </w:rPr>
      </w:pPr>
      <w:r>
        <w:t>ПРИЛОЖЕНИЕ №1</w:t>
      </w:r>
    </w:p>
    <w:p w14:paraId="00913B0E" w14:textId="33117C84" w:rsidR="00993357" w:rsidRDefault="00511AA0">
      <w:pPr>
        <w:pStyle w:val="af9"/>
        <w:shd w:val="clear" w:color="auto" w:fill="FFFFFF"/>
        <w:spacing w:before="0" w:after="0"/>
        <w:jc w:val="right"/>
        <w:rPr>
          <w:b/>
          <w:bCs/>
          <w:sz w:val="20"/>
          <w:szCs w:val="20"/>
          <w:u w:val="single"/>
        </w:rPr>
      </w:pPr>
      <w:r>
        <w:t> к Договору аренды</w:t>
      </w:r>
      <w:r w:rsidR="00D96879">
        <w:t xml:space="preserve"> № </w:t>
      </w:r>
      <w:r w:rsidR="00D76DD9">
        <w:t xml:space="preserve">{{ </w:t>
      </w:r>
      <w:proofErr w:type="spellStart"/>
      <w:r w:rsidR="00D76DD9">
        <w:t>ContractNumber</w:t>
      </w:r>
      <w:proofErr w:type="spellEnd"/>
      <w:r w:rsidR="00D76DD9">
        <w:t xml:space="preserve"> }}</w:t>
      </w:r>
      <w:r>
        <w:t xml:space="preserve">  транспортного средства без экипажа.</w:t>
      </w:r>
    </w:p>
    <w:p w14:paraId="00913B0F" w14:textId="77777777" w:rsidR="00993357" w:rsidRDefault="00511AA0">
      <w:pPr>
        <w:pStyle w:val="310"/>
        <w:jc w:val="center"/>
        <w:rPr>
          <w:rFonts w:ascii="Times New Roman" w:hAnsi="Times New Roman" w:cs="Times New Roman"/>
          <w:sz w:val="24"/>
          <w:szCs w:val="24"/>
        </w:rPr>
      </w:pPr>
      <w:r>
        <w:lastRenderedPageBreak/>
        <w:t>АКТ ПРИЕМА-ПЕРЕДАЧИ АВТОМОБИЛЯ</w:t>
      </w:r>
    </w:p>
    <w:p w14:paraId="00913B10" w14:textId="77777777" w:rsidR="00993357" w:rsidRPr="00EF0F18" w:rsidRDefault="00511AA0">
      <w:pPr>
        <w:pStyle w:val="af9"/>
        <w:shd w:val="clear" w:color="auto" w:fill="FFFFFF"/>
        <w:spacing w:before="0" w:after="0"/>
        <w:jc w:val="both"/>
        <w:rPr>
          <w:sz w:val="22"/>
          <w:szCs w:val="22"/>
        </w:rPr>
      </w:pPr>
      <w:r w:rsidRPr="00EF0F18">
        <w:rPr>
          <w:sz w:val="22"/>
          <w:szCs w:val="22"/>
        </w:rPr>
        <w:t xml:space="preserve">{{ </w:t>
      </w:r>
      <w:proofErr w:type="spellStart"/>
      <w:r w:rsidRPr="00EF0F18">
        <w:rPr>
          <w:sz w:val="22"/>
          <w:szCs w:val="22"/>
        </w:rPr>
        <w:t>OwnerName</w:t>
      </w:r>
      <w:proofErr w:type="spellEnd"/>
      <w:r w:rsidRPr="00EF0F18">
        <w:rPr>
          <w:sz w:val="22"/>
          <w:szCs w:val="22"/>
        </w:rPr>
        <w:t xml:space="preserve"> }} , в лице {{ </w:t>
      </w:r>
      <w:proofErr w:type="spellStart"/>
      <w:r w:rsidRPr="00EF0F18">
        <w:rPr>
          <w:sz w:val="22"/>
          <w:szCs w:val="22"/>
        </w:rPr>
        <w:t>OwnerLeaderGenitive</w:t>
      </w:r>
      <w:proofErr w:type="spellEnd"/>
      <w:r w:rsidRPr="00EF0F18">
        <w:rPr>
          <w:sz w:val="22"/>
          <w:szCs w:val="22"/>
        </w:rPr>
        <w:t xml:space="preserve"> }}, действующего на основании Устава,  именуемый в дальнейшем «Арендодатель», с одной стороны, и гр.{{ </w:t>
      </w:r>
      <w:proofErr w:type="spellStart"/>
      <w:r w:rsidRPr="00EF0F18">
        <w:rPr>
          <w:sz w:val="22"/>
          <w:szCs w:val="22"/>
        </w:rPr>
        <w:t>ClientTitle</w:t>
      </w:r>
      <w:proofErr w:type="spellEnd"/>
      <w:r w:rsidRPr="00EF0F18">
        <w:rPr>
          <w:sz w:val="22"/>
          <w:szCs w:val="22"/>
        </w:rPr>
        <w:t xml:space="preserve"> }} именуемый в дальнейшем «Арендатор», совместно именуемые «Стороны», заключили настоящий договор (далее по тексту – Договор) о нижеследующем:</w:t>
      </w:r>
    </w:p>
    <w:p w14:paraId="00913B11" w14:textId="77777777" w:rsidR="00993357" w:rsidRPr="00EF0F18" w:rsidRDefault="00511AA0">
      <w:pPr>
        <w:pStyle w:val="af9"/>
        <w:shd w:val="clear" w:color="auto" w:fill="FFFFFF"/>
        <w:spacing w:before="0" w:after="390"/>
        <w:jc w:val="both"/>
        <w:rPr>
          <w:sz w:val="22"/>
          <w:szCs w:val="22"/>
        </w:rPr>
      </w:pPr>
      <w:r w:rsidRPr="00EF0F18">
        <w:rPr>
          <w:sz w:val="22"/>
          <w:szCs w:val="22"/>
        </w:rPr>
        <w:t>Арендодатель передал, а Арендатор принял во временное владение и пользование автомобиль:</w:t>
      </w:r>
    </w:p>
    <w:tbl>
      <w:tblPr>
        <w:tblW w:w="9963" w:type="dxa"/>
        <w:tblInd w:w="544" w:type="dxa"/>
        <w:tblLayout w:type="fixed"/>
        <w:tblCellMar>
          <w:left w:w="10" w:type="dxa"/>
          <w:right w:w="10" w:type="dxa"/>
        </w:tblCellMar>
        <w:tblLook w:val="0000" w:firstRow="0" w:lastRow="0" w:firstColumn="0" w:lastColumn="0" w:noHBand="0" w:noVBand="0"/>
      </w:tblPr>
      <w:tblGrid>
        <w:gridCol w:w="4981"/>
        <w:gridCol w:w="4982"/>
      </w:tblGrid>
      <w:tr w:rsidR="00993357" w14:paraId="00913B14" w14:textId="77777777">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2" w14:textId="77777777" w:rsidR="00993357" w:rsidRDefault="00511AA0" w:rsidP="00353041">
            <w:pPr>
              <w:pStyle w:val="af9"/>
              <w:spacing w:before="0" w:after="0"/>
              <w:rPr>
                <w:sz w:val="22"/>
                <w:szCs w:val="20"/>
              </w:rPr>
            </w:pPr>
            <w:r>
              <w:t xml:space="preserve">Марка, модель: {{ </w:t>
            </w:r>
            <w:proofErr w:type="spellStart"/>
            <w:r>
              <w:t>CarModel</w:t>
            </w:r>
            <w:proofErr w:type="spellEnd"/>
            <w:r>
              <w:t xml:space="preserve"> }}</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3" w14:textId="77777777" w:rsidR="00993357" w:rsidRDefault="00511AA0" w:rsidP="00353041">
            <w:pPr>
              <w:pStyle w:val="af9"/>
              <w:spacing w:before="0" w:after="0"/>
              <w:rPr>
                <w:sz w:val="22"/>
                <w:szCs w:val="20"/>
              </w:rPr>
            </w:pPr>
            <w:r>
              <w:t xml:space="preserve">Год выпуска: {{ </w:t>
            </w:r>
            <w:proofErr w:type="spellStart"/>
            <w:r>
              <w:t>CarYear</w:t>
            </w:r>
            <w:proofErr w:type="spellEnd"/>
            <w:r>
              <w:t xml:space="preserve"> }}</w:t>
            </w:r>
          </w:p>
        </w:tc>
      </w:tr>
      <w:tr w:rsidR="00993357" w14:paraId="00913B17" w14:textId="77777777">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5" w14:textId="77777777" w:rsidR="00993357" w:rsidRDefault="00511AA0" w:rsidP="00353041">
            <w:pPr>
              <w:pStyle w:val="af9"/>
              <w:spacing w:before="0" w:after="0"/>
              <w:rPr>
                <w:rFonts w:eastAsia="inherit"/>
                <w:sz w:val="22"/>
                <w:szCs w:val="20"/>
              </w:rPr>
            </w:pPr>
            <w:r>
              <w:t xml:space="preserve">Цвет: {{ </w:t>
            </w:r>
            <w:proofErr w:type="spellStart"/>
            <w:r>
              <w:t>CarColor</w:t>
            </w:r>
            <w:proofErr w:type="spellEnd"/>
            <w:r>
              <w:t xml:space="preserve"> }}</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6" w14:textId="7B9A33DB" w:rsidR="00993357" w:rsidRDefault="00511AA0" w:rsidP="00353041">
            <w:pPr>
              <w:pStyle w:val="af9"/>
              <w:spacing w:before="0" w:after="0"/>
              <w:rPr>
                <w:sz w:val="22"/>
                <w:szCs w:val="20"/>
              </w:rPr>
            </w:pPr>
            <w:r>
              <w:t xml:space="preserve">Кузов: </w:t>
            </w:r>
            <w:r w:rsidR="006A08D5">
              <w:rPr>
                <w:rFonts w:ascii="Liberation Sans" w:eastAsia="Liberation Sans" w:hAnsi="Liberation Sans" w:cs="Liberation Sans"/>
                <w:color w:val="000000" w:themeColor="text1"/>
                <w:sz w:val="20"/>
              </w:rPr>
              <w:t xml:space="preserve">{{ </w:t>
            </w:r>
            <w:proofErr w:type="spellStart"/>
            <w:r w:rsidR="006A08D5" w:rsidRPr="00B7510F">
              <w:rPr>
                <w:rFonts w:ascii="Liberation Sans" w:eastAsia="Liberation Sans" w:hAnsi="Liberation Sans" w:cs="Liberation Sans"/>
                <w:color w:val="000000" w:themeColor="text1"/>
                <w:sz w:val="20"/>
              </w:rPr>
              <w:t>CarCategoryBody</w:t>
            </w:r>
            <w:proofErr w:type="spellEnd"/>
            <w:r w:rsidR="006A08D5">
              <w:rPr>
                <w:rFonts w:ascii="Liberation Sans" w:eastAsia="Liberation Sans" w:hAnsi="Liberation Sans" w:cs="Liberation Sans"/>
                <w:color w:val="000000" w:themeColor="text1"/>
                <w:sz w:val="20"/>
              </w:rPr>
              <w:t xml:space="preserve"> }} </w:t>
            </w:r>
          </w:p>
        </w:tc>
      </w:tr>
      <w:tr w:rsidR="00993357" w14:paraId="00913B1A" w14:textId="77777777">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8" w14:textId="24C99FBC" w:rsidR="00993357" w:rsidRDefault="00511AA0" w:rsidP="00353041">
            <w:pPr>
              <w:pStyle w:val="af9"/>
              <w:spacing w:before="0" w:after="0"/>
              <w:rPr>
                <w:rFonts w:eastAsia="inherit"/>
                <w:sz w:val="22"/>
                <w:szCs w:val="20"/>
              </w:rPr>
            </w:pPr>
            <w:r>
              <w:t xml:space="preserve">Гос. рег. знак: </w:t>
            </w:r>
            <w:r w:rsidR="002661B3">
              <w:rPr>
                <w:rFonts w:ascii="Liberation Sans" w:eastAsia="Liberation Sans" w:hAnsi="Liberation Sans" w:cs="Liberation Sans"/>
                <w:color w:val="000000" w:themeColor="text1"/>
                <w:sz w:val="20"/>
              </w:rPr>
              <w:t xml:space="preserve">{{ </w:t>
            </w:r>
            <w:proofErr w:type="spellStart"/>
            <w:r w:rsidR="002661B3">
              <w:rPr>
                <w:rFonts w:ascii="Liberation Sans" w:eastAsia="Liberation Sans" w:hAnsi="Liberation Sans" w:cs="Liberation Sans"/>
                <w:color w:val="000000" w:themeColor="text1"/>
                <w:sz w:val="20"/>
              </w:rPr>
              <w:t>CarLicensePlate</w:t>
            </w:r>
            <w:proofErr w:type="spellEnd"/>
            <w:r w:rsidR="002661B3">
              <w:rPr>
                <w:rFonts w:ascii="Liberation Sans" w:eastAsia="Liberation Sans" w:hAnsi="Liberation Sans" w:cs="Liberation Sans"/>
                <w:color w:val="000000" w:themeColor="text1"/>
                <w:sz w:val="20"/>
              </w:rPr>
              <w:t> }} </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9" w14:textId="77777777" w:rsidR="00993357" w:rsidRDefault="00511AA0" w:rsidP="00353041">
            <w:pPr>
              <w:pStyle w:val="af9"/>
              <w:spacing w:before="0" w:after="0"/>
              <w:rPr>
                <w:sz w:val="22"/>
                <w:szCs w:val="20"/>
              </w:rPr>
            </w:pPr>
            <w:r>
              <w:t xml:space="preserve">VIN:: {{ </w:t>
            </w:r>
            <w:proofErr w:type="spellStart"/>
            <w:r>
              <w:t>CarVIN</w:t>
            </w:r>
            <w:proofErr w:type="spellEnd"/>
            <w:r>
              <w:t xml:space="preserve"> }}</w:t>
            </w:r>
          </w:p>
        </w:tc>
      </w:tr>
    </w:tbl>
    <w:p w14:paraId="00913B1B" w14:textId="77777777" w:rsidR="00993357" w:rsidRDefault="00511AA0">
      <w:pPr>
        <w:pStyle w:val="af9"/>
        <w:shd w:val="clear" w:color="auto" w:fill="FFFFFF"/>
        <w:spacing w:before="0" w:after="390"/>
        <w:rPr>
          <w:sz w:val="12"/>
          <w:szCs w:val="10"/>
        </w:rPr>
      </w:pPr>
      <w:r>
        <w:t xml:space="preserve">                              Пробег ТС: Передача: ______________ км       Прием:________________ км</w:t>
      </w:r>
    </w:p>
    <w:p w14:paraId="00913B1C" w14:textId="77777777" w:rsidR="00993357" w:rsidRPr="00EF0F18" w:rsidRDefault="00511AA0">
      <w:pPr>
        <w:pStyle w:val="Standard"/>
        <w:shd w:val="clear" w:color="auto" w:fill="FFFFFF"/>
        <w:spacing w:after="0" w:line="240" w:lineRule="auto"/>
        <w:rPr>
          <w:rFonts w:ascii="Times New Roman" w:hAnsi="Times New Roman"/>
          <w:szCs w:val="21"/>
        </w:rPr>
      </w:pPr>
      <w:r w:rsidRPr="00EF0F18">
        <w:rPr>
          <w:rFonts w:ascii="Times New Roman" w:hAnsi="Times New Roman"/>
        </w:rPr>
        <w:t>1.Автомобиль выдан арендатору в чистом виде, технически исправном состоянии, с полным баком топлива.</w:t>
      </w:r>
    </w:p>
    <w:p w14:paraId="00913B1D" w14:textId="77777777" w:rsidR="00993357" w:rsidRPr="00EF0F18" w:rsidRDefault="00511AA0">
      <w:pPr>
        <w:pStyle w:val="Standard"/>
        <w:shd w:val="clear" w:color="auto" w:fill="FFFFFF"/>
        <w:spacing w:after="0" w:line="240" w:lineRule="auto"/>
        <w:rPr>
          <w:rFonts w:ascii="Times New Roman" w:hAnsi="Times New Roman"/>
          <w:szCs w:val="21"/>
        </w:rPr>
      </w:pPr>
      <w:r w:rsidRPr="00EF0F18">
        <w:rPr>
          <w:rFonts w:ascii="Times New Roman" w:hAnsi="Times New Roman"/>
        </w:rPr>
        <w:t>2.Автомобиль принят арендодателем:</w:t>
      </w:r>
    </w:p>
    <w:p w14:paraId="00913B1E" w14:textId="77777777" w:rsidR="00993357" w:rsidRDefault="00993357">
      <w:pPr>
        <w:pStyle w:val="Standard"/>
        <w:shd w:val="clear" w:color="auto" w:fill="FFFFFF"/>
        <w:spacing w:after="0" w:line="240" w:lineRule="auto"/>
        <w:ind w:left="600"/>
        <w:rPr>
          <w:rFonts w:ascii="Times New Roman" w:hAnsi="Times New Roman"/>
          <w:szCs w:val="21"/>
        </w:rPr>
      </w:pPr>
    </w:p>
    <w:tbl>
      <w:tblPr>
        <w:tblW w:w="9963" w:type="dxa"/>
        <w:tblInd w:w="-108" w:type="dxa"/>
        <w:tblLayout w:type="fixed"/>
        <w:tblCellMar>
          <w:left w:w="10" w:type="dxa"/>
          <w:right w:w="10" w:type="dxa"/>
        </w:tblCellMar>
        <w:tblLook w:val="0000" w:firstRow="0" w:lastRow="0" w:firstColumn="0" w:lastColumn="0" w:noHBand="0" w:noVBand="0"/>
      </w:tblPr>
      <w:tblGrid>
        <w:gridCol w:w="3321"/>
        <w:gridCol w:w="3321"/>
        <w:gridCol w:w="3321"/>
      </w:tblGrid>
      <w:tr w:rsidR="00993357" w14:paraId="00913B22" w14:textId="77777777">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F" w14:textId="77777777" w:rsidR="00993357" w:rsidRDefault="00511AA0">
            <w:pPr>
              <w:pStyle w:val="Standard"/>
              <w:spacing w:after="0" w:line="240" w:lineRule="auto"/>
              <w:jc w:val="center"/>
              <w:rPr>
                <w:rFonts w:ascii="Times New Roman" w:hAnsi="Times New Roman"/>
                <w:szCs w:val="21"/>
              </w:rPr>
            </w:pPr>
            <w:r>
              <w:t>Кузов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20" w14:textId="77777777" w:rsidR="00993357" w:rsidRDefault="00511AA0">
            <w:pPr>
              <w:pStyle w:val="Standard"/>
              <w:spacing w:after="0" w:line="240" w:lineRule="auto"/>
              <w:jc w:val="center"/>
              <w:rPr>
                <w:rFonts w:ascii="Times New Roman" w:hAnsi="Times New Roman"/>
                <w:szCs w:val="21"/>
              </w:rPr>
            </w:pPr>
            <w:r>
              <w:t>Салон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21" w14:textId="77777777" w:rsidR="00993357" w:rsidRDefault="00511AA0">
            <w:pPr>
              <w:pStyle w:val="Standard"/>
              <w:spacing w:after="0" w:line="240" w:lineRule="auto"/>
              <w:jc w:val="center"/>
              <w:rPr>
                <w:rFonts w:ascii="Times New Roman" w:hAnsi="Times New Roman"/>
                <w:szCs w:val="21"/>
              </w:rPr>
            </w:pPr>
            <w:r>
              <w:t>Багажник чистый/грязный</w:t>
            </w:r>
          </w:p>
        </w:tc>
      </w:tr>
    </w:tbl>
    <w:p w14:paraId="00913B23" w14:textId="77777777" w:rsidR="00993357" w:rsidRDefault="00993357">
      <w:pPr>
        <w:pStyle w:val="Standard"/>
        <w:shd w:val="clear" w:color="auto" w:fill="FFFFFF"/>
        <w:spacing w:after="0" w:line="240" w:lineRule="auto"/>
        <w:rPr>
          <w:rFonts w:ascii="Times New Roman" w:hAnsi="Times New Roman"/>
          <w:szCs w:val="21"/>
        </w:rPr>
      </w:pPr>
    </w:p>
    <w:p w14:paraId="00913B24" w14:textId="77777777" w:rsidR="00993357" w:rsidRPr="00EF0F18" w:rsidRDefault="00511AA0">
      <w:pPr>
        <w:pStyle w:val="Standard"/>
        <w:shd w:val="clear" w:color="auto" w:fill="FFFFFF"/>
        <w:spacing w:after="0" w:line="240" w:lineRule="auto"/>
        <w:rPr>
          <w:rFonts w:ascii="Times New Roman" w:hAnsi="Times New Roman"/>
          <w:szCs w:val="21"/>
        </w:rPr>
      </w:pPr>
      <w:r w:rsidRPr="00EF0F18">
        <w:rPr>
          <w:rFonts w:ascii="Times New Roman" w:hAnsi="Times New Roman"/>
        </w:rPr>
        <w:t>Наличие топлива:1) Полный бак 2) Емкость бака 55 л. Бензин марки АИ 95</w:t>
      </w:r>
    </w:p>
    <w:p w14:paraId="00913B25" w14:textId="77777777" w:rsidR="00993357" w:rsidRDefault="00993357">
      <w:pPr>
        <w:pStyle w:val="Standard"/>
        <w:jc w:val="center"/>
        <w:rPr>
          <w:rFonts w:ascii="Times New Roman" w:hAnsi="Times New Roman"/>
          <w:szCs w:val="21"/>
        </w:rPr>
      </w:pPr>
    </w:p>
    <w:p w14:paraId="00913B26" w14:textId="761383C2" w:rsidR="00993357" w:rsidRDefault="00511AA0">
      <w:pPr>
        <w:pStyle w:val="Standard"/>
        <w:rPr>
          <w:rFonts w:ascii="Times New Roman" w:hAnsi="Times New Roman"/>
          <w:szCs w:val="21"/>
        </w:rPr>
      </w:pPr>
      <w:r w:rsidRPr="00EF0F18">
        <w:rPr>
          <w:rFonts w:ascii="Times New Roman" w:hAnsi="Times New Roman"/>
        </w:rPr>
        <w:t>3.Повреждения автомобиля отмечены с помощью фотофиксации _______</w:t>
      </w:r>
      <w:r w:rsidR="007E32BE" w:rsidRPr="00EF0F18">
        <w:rPr>
          <w:rFonts w:ascii="Times New Roman" w:hAnsi="Times New Roman"/>
        </w:rPr>
        <w:t xml:space="preserve">__________{{ </w:t>
      </w:r>
      <w:proofErr w:type="spellStart"/>
      <w:r w:rsidR="007E32BE" w:rsidRPr="00EF0F18">
        <w:rPr>
          <w:rFonts w:ascii="Times New Roman" w:hAnsi="Times New Roman"/>
        </w:rPr>
        <w:t>RentDateStart</w:t>
      </w:r>
      <w:proofErr w:type="spellEnd"/>
      <w:r w:rsidR="007E32BE" w:rsidRPr="00EF0F18">
        <w:rPr>
          <w:rFonts w:ascii="Times New Roman" w:hAnsi="Times New Roman"/>
        </w:rPr>
        <w:t xml:space="preserve"> }}г.  ;   Время:  {{ </w:t>
      </w:r>
      <w:proofErr w:type="spellStart"/>
      <w:r w:rsidR="007E32BE" w:rsidRPr="00EF0F18">
        <w:rPr>
          <w:rFonts w:ascii="Times New Roman" w:hAnsi="Times New Roman"/>
        </w:rPr>
        <w:t>RentTimeStart</w:t>
      </w:r>
      <w:proofErr w:type="spellEnd"/>
      <w:r w:rsidR="007E32BE" w:rsidRPr="00EF0F18">
        <w:rPr>
          <w:rFonts w:ascii="Times New Roman" w:hAnsi="Times New Roman"/>
        </w:rPr>
        <w:t xml:space="preserve"> }}</w:t>
      </w:r>
      <w:r w:rsidR="007E32BE">
        <w:t xml:space="preserve"> </w:t>
      </w:r>
      <w:r w:rsidR="004F6AF8" w:rsidRPr="00AD3C85">
        <w:rPr>
          <w:rFonts w:ascii="Helvetica" w:hAnsi="Helvetica" w:cs="Helvetica"/>
          <w:noProof/>
          <w:sz w:val="21"/>
          <w:szCs w:val="21"/>
        </w:rPr>
        <w:drawing>
          <wp:inline distT="0" distB="0" distL="0" distR="0" wp14:anchorId="2168EC78" wp14:editId="02FE4561">
            <wp:extent cx="6645910" cy="3955397"/>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3955397"/>
                    </a:xfrm>
                    <a:prstGeom prst="rect">
                      <a:avLst/>
                    </a:prstGeom>
                    <a:noFill/>
                  </pic:spPr>
                </pic:pic>
              </a:graphicData>
            </a:graphic>
          </wp:inline>
        </w:drawing>
      </w:r>
    </w:p>
    <w:p w14:paraId="00913B27" w14:textId="77777777" w:rsidR="00993357" w:rsidRDefault="00511AA0">
      <w:pPr>
        <w:pStyle w:val="Standard"/>
        <w:rPr>
          <w:rFonts w:ascii="Times New Roman" w:hAnsi="Times New Roman"/>
          <w:szCs w:val="21"/>
        </w:rPr>
      </w:pPr>
      <w:r w:rsidRPr="00EF0F18">
        <w:rPr>
          <w:rFonts w:ascii="Times New Roman" w:hAnsi="Times New Roman"/>
        </w:rPr>
        <w:t>Менеджер:</w:t>
      </w:r>
      <w:r>
        <w:t xml:space="preserve"> _____________________________________________________________________________</w:t>
      </w:r>
    </w:p>
    <w:p w14:paraId="00913B28" w14:textId="77777777" w:rsidR="00993357" w:rsidRDefault="00993357">
      <w:pPr>
        <w:pStyle w:val="af7"/>
        <w:rPr>
          <w:rFonts w:ascii="Times New Roman" w:hAnsi="Times New Roman" w:cs="Times New Roman"/>
          <w:szCs w:val="20"/>
        </w:rPr>
      </w:pPr>
    </w:p>
    <w:p w14:paraId="09C9FBC1" w14:textId="77777777" w:rsidR="004F6AF8" w:rsidRDefault="004F6AF8">
      <w:pPr>
        <w:pStyle w:val="af7"/>
        <w:rPr>
          <w:rFonts w:ascii="Times New Roman" w:hAnsi="Times New Roman" w:cs="Times New Roman"/>
          <w:szCs w:val="20"/>
        </w:rPr>
      </w:pPr>
    </w:p>
    <w:p w14:paraId="375FAAAD" w14:textId="77777777" w:rsidR="00A00FD3" w:rsidRDefault="00A00FD3">
      <w:pPr>
        <w:pStyle w:val="af7"/>
      </w:pPr>
    </w:p>
    <w:p w14:paraId="00913B2C" w14:textId="49FAD8E5" w:rsidR="00993357" w:rsidRPr="00EF0F18" w:rsidRDefault="00511AA0">
      <w:pPr>
        <w:pStyle w:val="af7"/>
        <w:rPr>
          <w:rFonts w:ascii="Times New Roman" w:hAnsi="Times New Roman" w:cs="Times New Roman"/>
          <w:szCs w:val="20"/>
        </w:rPr>
      </w:pPr>
      <w:r w:rsidRPr="00EF0F18">
        <w:rPr>
          <w:rFonts w:ascii="Times New Roman" w:hAnsi="Times New Roman" w:cs="Times New Roman"/>
        </w:rPr>
        <w:t>4.Автомобиль передан со следующими комплектующими:</w:t>
      </w:r>
    </w:p>
    <w:tbl>
      <w:tblPr>
        <w:tblStyle w:val="afa"/>
        <w:tblpPr w:leftFromText="180" w:rightFromText="180" w:vertAnchor="text" w:horzAnchor="margin" w:tblpY="177"/>
        <w:tblW w:w="11079" w:type="dxa"/>
        <w:tblLook w:val="04A0" w:firstRow="1" w:lastRow="0" w:firstColumn="1" w:lastColumn="0" w:noHBand="0" w:noVBand="1"/>
      </w:tblPr>
      <w:tblGrid>
        <w:gridCol w:w="1099"/>
        <w:gridCol w:w="925"/>
        <w:gridCol w:w="3528"/>
        <w:gridCol w:w="2642"/>
        <w:gridCol w:w="1120"/>
        <w:gridCol w:w="1765"/>
      </w:tblGrid>
      <w:tr w:rsidR="00993357" w:rsidRPr="00EF0F18" w14:paraId="00913B34" w14:textId="77777777">
        <w:trPr>
          <w:trHeight w:val="555"/>
        </w:trPr>
        <w:tc>
          <w:tcPr>
            <w:tcW w:w="1092" w:type="dxa"/>
            <w:vAlign w:val="center"/>
          </w:tcPr>
          <w:p w14:paraId="00913B2D"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lastRenderedPageBreak/>
              <w:t>Передача</w:t>
            </w:r>
          </w:p>
        </w:tc>
        <w:tc>
          <w:tcPr>
            <w:tcW w:w="926" w:type="dxa"/>
            <w:vAlign w:val="center"/>
          </w:tcPr>
          <w:p w14:paraId="00913B2E"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Приём</w:t>
            </w:r>
          </w:p>
        </w:tc>
        <w:tc>
          <w:tcPr>
            <w:tcW w:w="6174" w:type="dxa"/>
            <w:gridSpan w:val="2"/>
            <w:vAlign w:val="center"/>
          </w:tcPr>
          <w:p w14:paraId="00913B2F"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Стоимость штрафа в случае утери или порчи комплектующих, указана за 1 ед.</w:t>
            </w:r>
          </w:p>
        </w:tc>
        <w:tc>
          <w:tcPr>
            <w:tcW w:w="1120" w:type="dxa"/>
            <w:vAlign w:val="center"/>
          </w:tcPr>
          <w:p w14:paraId="00913B30"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Передача</w:t>
            </w:r>
          </w:p>
        </w:tc>
        <w:tc>
          <w:tcPr>
            <w:tcW w:w="1767" w:type="dxa"/>
          </w:tcPr>
          <w:p w14:paraId="00913B31" w14:textId="77777777" w:rsidR="00993357" w:rsidRPr="00EF0F18" w:rsidRDefault="00993357">
            <w:pPr>
              <w:spacing w:line="20" w:lineRule="atLeast"/>
              <w:jc w:val="center"/>
              <w:rPr>
                <w:rFonts w:ascii="Times New Roman" w:hAnsi="Times New Roman" w:cs="Times New Roman"/>
                <w:sz w:val="20"/>
                <w:szCs w:val="20"/>
              </w:rPr>
            </w:pPr>
          </w:p>
          <w:p w14:paraId="00913B32" w14:textId="77777777" w:rsidR="00993357" w:rsidRPr="00EF0F18" w:rsidRDefault="00511AA0">
            <w:pPr>
              <w:spacing w:line="20" w:lineRule="atLeast"/>
              <w:jc w:val="center"/>
              <w:rPr>
                <w:rFonts w:ascii="Times New Roman" w:hAnsi="Times New Roman" w:cs="Times New Roman"/>
                <w:sz w:val="20"/>
                <w:szCs w:val="20"/>
              </w:rPr>
            </w:pPr>
            <w:r w:rsidRPr="00EF0F18">
              <w:rPr>
                <w:rFonts w:ascii="Times New Roman" w:hAnsi="Times New Roman" w:cs="Times New Roman"/>
              </w:rPr>
              <w:t>Приём</w:t>
            </w:r>
          </w:p>
          <w:p w14:paraId="00913B33" w14:textId="77777777" w:rsidR="00993357" w:rsidRPr="00EF0F18" w:rsidRDefault="00993357">
            <w:pPr>
              <w:spacing w:line="20" w:lineRule="atLeast"/>
              <w:jc w:val="center"/>
              <w:rPr>
                <w:rFonts w:ascii="Times New Roman" w:hAnsi="Times New Roman" w:cs="Times New Roman"/>
                <w:sz w:val="20"/>
                <w:szCs w:val="20"/>
              </w:rPr>
            </w:pPr>
          </w:p>
        </w:tc>
      </w:tr>
      <w:tr w:rsidR="00993357" w:rsidRPr="00EF0F18" w14:paraId="00913B3B" w14:textId="77777777">
        <w:trPr>
          <w:trHeight w:val="163"/>
        </w:trPr>
        <w:tc>
          <w:tcPr>
            <w:tcW w:w="1092" w:type="dxa"/>
            <w:vAlign w:val="center"/>
          </w:tcPr>
          <w:p w14:paraId="00913B35"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36"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37"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Свидетельство о регистрации 1 шт.-20 000 руб.</w:t>
            </w:r>
          </w:p>
        </w:tc>
        <w:tc>
          <w:tcPr>
            <w:tcW w:w="2643" w:type="dxa"/>
            <w:vAlign w:val="center"/>
          </w:tcPr>
          <w:p w14:paraId="00913B38"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Видеорегистратор + флешка 16GB 1 шт.           10 000 руб.</w:t>
            </w:r>
          </w:p>
        </w:tc>
        <w:tc>
          <w:tcPr>
            <w:tcW w:w="1120" w:type="dxa"/>
            <w:vAlign w:val="center"/>
          </w:tcPr>
          <w:p w14:paraId="00913B39"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3A"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42" w14:textId="77777777">
        <w:trPr>
          <w:trHeight w:val="169"/>
        </w:trPr>
        <w:tc>
          <w:tcPr>
            <w:tcW w:w="1092" w:type="dxa"/>
            <w:vAlign w:val="center"/>
          </w:tcPr>
          <w:p w14:paraId="00913B3C"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3D"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3E"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Ключ от автомобиля 1 комплект - 40 000 руб.</w:t>
            </w:r>
          </w:p>
        </w:tc>
        <w:tc>
          <w:tcPr>
            <w:tcW w:w="2643" w:type="dxa"/>
            <w:vAlign w:val="center"/>
          </w:tcPr>
          <w:p w14:paraId="00913B3F"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Кресло детское  1 шт.                        12 000руб.</w:t>
            </w:r>
          </w:p>
        </w:tc>
        <w:tc>
          <w:tcPr>
            <w:tcW w:w="1120" w:type="dxa"/>
            <w:vAlign w:val="center"/>
          </w:tcPr>
          <w:p w14:paraId="00913B40"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41"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49" w14:textId="77777777">
        <w:trPr>
          <w:trHeight w:val="163"/>
        </w:trPr>
        <w:tc>
          <w:tcPr>
            <w:tcW w:w="1092" w:type="dxa"/>
            <w:vAlign w:val="center"/>
          </w:tcPr>
          <w:p w14:paraId="00913B43"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44"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45"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Набор автомобилиста 1 шт.          2 000 руб.</w:t>
            </w:r>
          </w:p>
        </w:tc>
        <w:tc>
          <w:tcPr>
            <w:tcW w:w="2643" w:type="dxa"/>
            <w:vAlign w:val="center"/>
          </w:tcPr>
          <w:p w14:paraId="00913B46"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Автолюлька 1 шт.                                 8 000руб.</w:t>
            </w:r>
          </w:p>
        </w:tc>
        <w:tc>
          <w:tcPr>
            <w:tcW w:w="1120" w:type="dxa"/>
            <w:vAlign w:val="center"/>
          </w:tcPr>
          <w:p w14:paraId="00913B47"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48"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50" w14:textId="77777777">
        <w:trPr>
          <w:trHeight w:val="163"/>
        </w:trPr>
        <w:tc>
          <w:tcPr>
            <w:tcW w:w="1092" w:type="dxa"/>
            <w:vAlign w:val="center"/>
          </w:tcPr>
          <w:p w14:paraId="00913B4A"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4B"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4C"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Резиновые коврики 4 шт.        5 000 руб.</w:t>
            </w:r>
          </w:p>
        </w:tc>
        <w:tc>
          <w:tcPr>
            <w:tcW w:w="2643" w:type="dxa"/>
            <w:vAlign w:val="center"/>
          </w:tcPr>
          <w:p w14:paraId="00913B4D"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Бустер 1 шт.                                         2 000 руб.</w:t>
            </w:r>
          </w:p>
        </w:tc>
        <w:tc>
          <w:tcPr>
            <w:tcW w:w="1120" w:type="dxa"/>
            <w:vAlign w:val="center"/>
          </w:tcPr>
          <w:p w14:paraId="00913B4E"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4F"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57" w14:textId="77777777">
        <w:trPr>
          <w:trHeight w:val="163"/>
        </w:trPr>
        <w:tc>
          <w:tcPr>
            <w:tcW w:w="1092" w:type="dxa"/>
            <w:vAlign w:val="center"/>
          </w:tcPr>
          <w:p w14:paraId="00913B51"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52"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53"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Шнур зарядный на 3 разъема 1 шт.    700 руб.</w:t>
            </w:r>
          </w:p>
        </w:tc>
        <w:tc>
          <w:tcPr>
            <w:tcW w:w="2643" w:type="dxa"/>
            <w:vAlign w:val="center"/>
          </w:tcPr>
          <w:p w14:paraId="00913B54"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Холодильник автомобильный 1 шт. 15 000 руб.</w:t>
            </w:r>
          </w:p>
        </w:tc>
        <w:tc>
          <w:tcPr>
            <w:tcW w:w="1120" w:type="dxa"/>
            <w:vAlign w:val="center"/>
          </w:tcPr>
          <w:p w14:paraId="00913B55"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56"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5E" w14:textId="77777777">
        <w:trPr>
          <w:trHeight w:val="169"/>
        </w:trPr>
        <w:tc>
          <w:tcPr>
            <w:tcW w:w="1092" w:type="dxa"/>
            <w:vAlign w:val="center"/>
          </w:tcPr>
          <w:p w14:paraId="00913B58"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59"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5A"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Государственные рег.  знаки 2 шт.  10 000 руб.</w:t>
            </w:r>
          </w:p>
        </w:tc>
        <w:tc>
          <w:tcPr>
            <w:tcW w:w="2643" w:type="dxa"/>
            <w:vAlign w:val="center"/>
          </w:tcPr>
          <w:p w14:paraId="00913B5B"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WI-FI роутер с SIM в комплекте         6 000 руб.</w:t>
            </w:r>
          </w:p>
        </w:tc>
        <w:tc>
          <w:tcPr>
            <w:tcW w:w="1120" w:type="dxa"/>
            <w:vAlign w:val="center"/>
          </w:tcPr>
          <w:p w14:paraId="00913B5C"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5D"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65" w14:textId="77777777">
        <w:trPr>
          <w:trHeight w:val="163"/>
        </w:trPr>
        <w:tc>
          <w:tcPr>
            <w:tcW w:w="1092" w:type="dxa"/>
            <w:vAlign w:val="center"/>
          </w:tcPr>
          <w:p w14:paraId="00913B5F"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60"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61"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Запасное колесо 1 шт.                        8 000 руб.</w:t>
            </w:r>
          </w:p>
        </w:tc>
        <w:tc>
          <w:tcPr>
            <w:tcW w:w="2643" w:type="dxa"/>
            <w:vAlign w:val="center"/>
          </w:tcPr>
          <w:p w14:paraId="00913B62"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 xml:space="preserve"> </w:t>
            </w:r>
          </w:p>
        </w:tc>
        <w:tc>
          <w:tcPr>
            <w:tcW w:w="1120" w:type="dxa"/>
            <w:vAlign w:val="center"/>
          </w:tcPr>
          <w:p w14:paraId="00913B63"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64"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6C" w14:textId="77777777">
        <w:trPr>
          <w:trHeight w:val="163"/>
        </w:trPr>
        <w:tc>
          <w:tcPr>
            <w:tcW w:w="1092" w:type="dxa"/>
            <w:vAlign w:val="center"/>
          </w:tcPr>
          <w:p w14:paraId="00913B66"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67"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68"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Домкрат 1 шт.                                       5 000руб.</w:t>
            </w:r>
          </w:p>
        </w:tc>
        <w:tc>
          <w:tcPr>
            <w:tcW w:w="2643" w:type="dxa"/>
            <w:vAlign w:val="center"/>
          </w:tcPr>
          <w:p w14:paraId="00913B69"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6A"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6B"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73" w14:textId="77777777">
        <w:trPr>
          <w:trHeight w:val="163"/>
        </w:trPr>
        <w:tc>
          <w:tcPr>
            <w:tcW w:w="1092" w:type="dxa"/>
            <w:vAlign w:val="center"/>
          </w:tcPr>
          <w:p w14:paraId="00913B6D"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6E"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6F"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Петля буксировочная 1 шт.                 3 500руб.</w:t>
            </w:r>
          </w:p>
        </w:tc>
        <w:tc>
          <w:tcPr>
            <w:tcW w:w="2643" w:type="dxa"/>
            <w:vAlign w:val="center"/>
          </w:tcPr>
          <w:p w14:paraId="00913B70"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71"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72"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7A" w14:textId="77777777">
        <w:trPr>
          <w:trHeight w:val="163"/>
        </w:trPr>
        <w:tc>
          <w:tcPr>
            <w:tcW w:w="1092" w:type="dxa"/>
            <w:vAlign w:val="center"/>
          </w:tcPr>
          <w:p w14:paraId="00913B74"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75"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76"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Баллонный ключ 1 шт.                        1 000 руб.</w:t>
            </w:r>
          </w:p>
        </w:tc>
        <w:tc>
          <w:tcPr>
            <w:tcW w:w="2643" w:type="dxa"/>
            <w:vAlign w:val="center"/>
          </w:tcPr>
          <w:p w14:paraId="00913B77"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78"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79"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81" w14:textId="77777777">
        <w:trPr>
          <w:trHeight w:val="134"/>
        </w:trPr>
        <w:tc>
          <w:tcPr>
            <w:tcW w:w="1092" w:type="dxa"/>
            <w:vAlign w:val="center"/>
          </w:tcPr>
          <w:p w14:paraId="00913B7B"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7C"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7D"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Резиновый ковер багажника 1 шт.      3 500руб.</w:t>
            </w:r>
          </w:p>
        </w:tc>
        <w:tc>
          <w:tcPr>
            <w:tcW w:w="2643" w:type="dxa"/>
            <w:vAlign w:val="center"/>
          </w:tcPr>
          <w:p w14:paraId="00913B7E"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7F"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80"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88" w14:textId="77777777">
        <w:trPr>
          <w:trHeight w:val="134"/>
        </w:trPr>
        <w:tc>
          <w:tcPr>
            <w:tcW w:w="1092" w:type="dxa"/>
            <w:vAlign w:val="center"/>
          </w:tcPr>
          <w:p w14:paraId="00913B82"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83"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84" w14:textId="77777777" w:rsidR="00993357" w:rsidRPr="00EF0F18" w:rsidRDefault="00511AA0">
            <w:pPr>
              <w:spacing w:line="20" w:lineRule="atLeast"/>
              <w:rPr>
                <w:rFonts w:ascii="Times New Roman" w:hAnsi="Times New Roman" w:cs="Times New Roman"/>
                <w:b/>
                <w:bCs/>
                <w:sz w:val="20"/>
                <w:szCs w:val="20"/>
              </w:rPr>
            </w:pPr>
            <w:r w:rsidRPr="00EF0F18">
              <w:rPr>
                <w:rFonts w:ascii="Times New Roman" w:hAnsi="Times New Roman" w:cs="Times New Roman"/>
              </w:rPr>
              <w:t>Зарядное устройство в прикуриватель 700  руб.</w:t>
            </w:r>
          </w:p>
        </w:tc>
        <w:tc>
          <w:tcPr>
            <w:tcW w:w="2643" w:type="dxa"/>
            <w:vAlign w:val="center"/>
          </w:tcPr>
          <w:p w14:paraId="00913B85"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86"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87"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8F" w14:textId="77777777">
        <w:trPr>
          <w:trHeight w:val="134"/>
        </w:trPr>
        <w:tc>
          <w:tcPr>
            <w:tcW w:w="1092" w:type="dxa"/>
            <w:vAlign w:val="center"/>
          </w:tcPr>
          <w:p w14:paraId="00913B89"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8A"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8B" w14:textId="77777777" w:rsidR="00993357" w:rsidRPr="00EF0F18" w:rsidRDefault="00511AA0">
            <w:pPr>
              <w:spacing w:line="20" w:lineRule="atLeast"/>
              <w:rPr>
                <w:rFonts w:ascii="Times New Roman" w:hAnsi="Times New Roman" w:cs="Times New Roman"/>
                <w:b/>
                <w:bCs/>
                <w:sz w:val="20"/>
                <w:szCs w:val="20"/>
              </w:rPr>
            </w:pPr>
            <w:r w:rsidRPr="00EF0F18">
              <w:rPr>
                <w:rFonts w:ascii="Times New Roman" w:hAnsi="Times New Roman" w:cs="Times New Roman"/>
              </w:rPr>
              <w:t>Держатель  для смартфона автомобильный – 400 руб.</w:t>
            </w:r>
          </w:p>
        </w:tc>
        <w:tc>
          <w:tcPr>
            <w:tcW w:w="2643" w:type="dxa"/>
            <w:vAlign w:val="center"/>
          </w:tcPr>
          <w:p w14:paraId="00913B8C"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8D"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8E" w14:textId="77777777" w:rsidR="00993357" w:rsidRPr="00EF0F18" w:rsidRDefault="00993357">
            <w:pPr>
              <w:spacing w:line="20" w:lineRule="atLeast"/>
              <w:rPr>
                <w:rFonts w:ascii="Times New Roman" w:hAnsi="Times New Roman" w:cs="Times New Roman"/>
                <w:sz w:val="20"/>
                <w:szCs w:val="20"/>
              </w:rPr>
            </w:pPr>
          </w:p>
        </w:tc>
      </w:tr>
    </w:tbl>
    <w:p w14:paraId="00913B90" w14:textId="77777777" w:rsidR="00993357" w:rsidRPr="00EF0F18" w:rsidRDefault="00993357">
      <w:pPr>
        <w:pStyle w:val="af7"/>
        <w:spacing w:after="0" w:line="20" w:lineRule="atLeast"/>
        <w:rPr>
          <w:rFonts w:ascii="Times New Roman" w:hAnsi="Times New Roman" w:cs="Times New Roman"/>
          <w:szCs w:val="20"/>
        </w:rPr>
      </w:pPr>
    </w:p>
    <w:p w14:paraId="00913B91" w14:textId="77777777" w:rsidR="00993357" w:rsidRDefault="00993357">
      <w:pPr>
        <w:pStyle w:val="Standard"/>
        <w:spacing w:after="0" w:line="240" w:lineRule="auto"/>
        <w:rPr>
          <w:rFonts w:ascii="Times New Roman" w:eastAsia="Times New Roman" w:hAnsi="Times New Roman"/>
          <w:bCs/>
        </w:rPr>
      </w:pPr>
    </w:p>
    <w:p w14:paraId="00913B92" w14:textId="140528CB" w:rsidR="00993357" w:rsidRDefault="00511AA0">
      <w:pPr>
        <w:pStyle w:val="Standard"/>
        <w:spacing w:after="0" w:line="240" w:lineRule="auto"/>
        <w:rPr>
          <w:rFonts w:ascii="Liberation Sans" w:eastAsia="Liberation Sans" w:hAnsi="Liberation Sans" w:cs="Liberation Sans"/>
          <w:color w:val="000000"/>
          <w:sz w:val="20"/>
          <w:shd w:val="clear" w:color="auto" w:fill="FFFFFF"/>
        </w:rPr>
      </w:pPr>
      <w:r w:rsidRPr="00EF0F18">
        <w:rPr>
          <w:rFonts w:ascii="Times New Roman" w:hAnsi="Times New Roman"/>
          <w:szCs w:val="22"/>
        </w:rPr>
        <w:t xml:space="preserve">5.Сумма залога, в размере: </w:t>
      </w:r>
      <w:r w:rsidR="00E36954" w:rsidRPr="00EF0F18">
        <w:rPr>
          <w:rFonts w:ascii="Times New Roman" w:eastAsia="Liberation Sans" w:hAnsi="Times New Roman"/>
          <w:color w:val="000000" w:themeColor="text1"/>
          <w:szCs w:val="22"/>
        </w:rPr>
        <w:t xml:space="preserve">{{ </w:t>
      </w:r>
      <w:proofErr w:type="spellStart"/>
      <w:r w:rsidR="00E36954" w:rsidRPr="00EF0F18">
        <w:rPr>
          <w:rFonts w:ascii="Times New Roman" w:eastAsia="Liberation Sans" w:hAnsi="Times New Roman"/>
          <w:color w:val="000000" w:themeColor="text1"/>
          <w:szCs w:val="22"/>
        </w:rPr>
        <w:t>Deposit</w:t>
      </w:r>
      <w:proofErr w:type="spellEnd"/>
      <w:r w:rsidR="00E36954" w:rsidRPr="00EF0F18">
        <w:rPr>
          <w:rFonts w:ascii="Times New Roman" w:eastAsia="Liberation Sans" w:hAnsi="Times New Roman"/>
          <w:color w:val="000000" w:themeColor="text1"/>
          <w:szCs w:val="22"/>
        </w:rPr>
        <w:t xml:space="preserve"> }} </w:t>
      </w:r>
      <w:r w:rsidRPr="00EF0F18">
        <w:rPr>
          <w:rFonts w:ascii="Times New Roman" w:hAnsi="Times New Roman"/>
          <w:szCs w:val="22"/>
        </w:rPr>
        <w:t>рублей принята арендодателем : __________</w:t>
      </w:r>
      <w:r w:rsidR="00720921" w:rsidRPr="00EF0F18">
        <w:rPr>
          <w:rFonts w:ascii="Times New Roman" w:hAnsi="Times New Roman"/>
          <w:szCs w:val="22"/>
        </w:rPr>
        <w:t>___</w:t>
      </w:r>
      <w:r w:rsidR="007E32BE" w:rsidRPr="00EF0F18">
        <w:rPr>
          <w:rFonts w:ascii="Times New Roman" w:hAnsi="Times New Roman"/>
          <w:szCs w:val="22"/>
        </w:rPr>
        <w:t>Карпенко В.А</w:t>
      </w:r>
      <w:r>
        <w:tab/>
      </w:r>
      <w:r>
        <w:tab/>
      </w:r>
      <w:r>
        <w:tab/>
      </w:r>
      <w:r>
        <w:tab/>
      </w:r>
      <w:r>
        <w:tab/>
      </w:r>
      <w:r>
        <w:tab/>
      </w:r>
      <w:r>
        <w:tab/>
      </w:r>
      <w:r>
        <w:tab/>
      </w:r>
      <w:r>
        <w:tab/>
      </w:r>
      <w:r>
        <w:tab/>
        <w:t xml:space="preserve">   </w:t>
      </w:r>
      <w:r w:rsidR="00720921">
        <w:t xml:space="preserve">                    </w:t>
      </w:r>
      <w:proofErr w:type="spellStart"/>
      <w:r w:rsidR="00720921">
        <w:t>Ген.Дир</w:t>
      </w:r>
      <w:proofErr w:type="spellEnd"/>
      <w:r w:rsidR="00720921">
        <w:t xml:space="preserve">. </w:t>
      </w:r>
      <w:r w:rsidR="00720921">
        <w:rPr>
          <w:rFonts w:ascii="Liberation Sans" w:eastAsia="Liberation Sans" w:hAnsi="Liberation Sans" w:cs="Liberation Sans"/>
          <w:color w:val="000000"/>
          <w:sz w:val="20"/>
          <w:shd w:val="clear" w:color="auto" w:fill="FFFFFF"/>
        </w:rPr>
        <w:t xml:space="preserve">{{ </w:t>
      </w:r>
      <w:proofErr w:type="spellStart"/>
      <w:r w:rsidR="00720921">
        <w:rPr>
          <w:rFonts w:ascii="Liberation Sans" w:eastAsia="Liberation Sans" w:hAnsi="Liberation Sans" w:cs="Liberation Sans"/>
          <w:color w:val="000000"/>
          <w:sz w:val="20"/>
          <w:shd w:val="clear" w:color="auto" w:fill="FFFFFF"/>
        </w:rPr>
        <w:t>OwnerShortTitle</w:t>
      </w:r>
      <w:proofErr w:type="spellEnd"/>
      <w:r w:rsidR="00720921">
        <w:rPr>
          <w:rFonts w:ascii="Liberation Sans" w:eastAsia="Liberation Sans" w:hAnsi="Liberation Sans" w:cs="Liberation Sans"/>
          <w:color w:val="000000"/>
          <w:sz w:val="20"/>
          <w:shd w:val="clear" w:color="auto" w:fill="FFFFFF"/>
        </w:rPr>
        <w:t xml:space="preserve"> }} </w:t>
      </w:r>
    </w:p>
    <w:p w14:paraId="7CCD6856" w14:textId="77777777" w:rsidR="00B54261" w:rsidRDefault="00B54261">
      <w:pPr>
        <w:pStyle w:val="Standard"/>
        <w:spacing w:after="0" w:line="240" w:lineRule="auto"/>
        <w:rPr>
          <w:rFonts w:ascii="Times New Roman" w:eastAsia="Times New Roman" w:hAnsi="Times New Roman"/>
          <w:bCs/>
        </w:rPr>
      </w:pPr>
    </w:p>
    <w:p w14:paraId="00913B93" w14:textId="77777777" w:rsidR="00993357" w:rsidRDefault="00511AA0">
      <w:pPr>
        <w:pStyle w:val="Standard"/>
        <w:spacing w:after="0" w:line="240" w:lineRule="auto"/>
        <w:rPr>
          <w:rFonts w:ascii="Times New Roman" w:hAnsi="Times New Roman"/>
        </w:rPr>
      </w:pPr>
      <w:r>
        <w:tab/>
      </w:r>
      <w:r>
        <w:tab/>
      </w:r>
      <w:r>
        <w:tab/>
      </w:r>
      <w:r>
        <w:tab/>
      </w:r>
      <w:r>
        <w:tab/>
      </w:r>
      <w:r>
        <w:tab/>
      </w:r>
      <w:r>
        <w:tab/>
      </w:r>
      <w:r>
        <w:tab/>
      </w:r>
    </w:p>
    <w:p w14:paraId="00913B94" w14:textId="6C0553C0" w:rsidR="00993357" w:rsidRDefault="00511AA0">
      <w:pPr>
        <w:pStyle w:val="Standard"/>
        <w:spacing w:after="0" w:line="240" w:lineRule="auto"/>
        <w:rPr>
          <w:rFonts w:ascii="Times New Roman" w:eastAsia="Times New Roman" w:hAnsi="Times New Roman"/>
          <w:bCs/>
        </w:rPr>
      </w:pPr>
      <w:r w:rsidRPr="00EF0F18">
        <w:rPr>
          <w:rFonts w:ascii="Times New Roman" w:hAnsi="Times New Roman"/>
        </w:rPr>
        <w:t xml:space="preserve">   Часть залога в размере ________    рублей принята Арендатором:      ____________</w:t>
      </w:r>
      <w:r w:rsidR="007E32BE">
        <w:t xml:space="preserve">     {{ </w:t>
      </w:r>
      <w:proofErr w:type="spellStart"/>
      <w:r w:rsidR="007E32BE">
        <w:t>ClientShortTitle</w:t>
      </w:r>
      <w:proofErr w:type="spellEnd"/>
      <w:r w:rsidR="007E32BE">
        <w:t xml:space="preserve"> }}</w:t>
      </w:r>
    </w:p>
    <w:p w14:paraId="00913B95" w14:textId="1A269993" w:rsidR="00993357" w:rsidRDefault="00511AA0">
      <w:pPr>
        <w:pStyle w:val="Standard"/>
        <w:spacing w:after="0" w:line="240" w:lineRule="auto"/>
        <w:rPr>
          <w:rFonts w:ascii="Times New Roman" w:eastAsia="Times New Roman" w:hAnsi="Times New Roman"/>
          <w:bCs/>
        </w:rPr>
      </w:pPr>
      <w:r>
        <w:t xml:space="preserve">                                                                                                                                          (подпись)</w:t>
      </w:r>
    </w:p>
    <w:p w14:paraId="00913B96" w14:textId="77777777" w:rsidR="00993357" w:rsidRDefault="00511AA0">
      <w:pPr>
        <w:pStyle w:val="Standard"/>
        <w:spacing w:after="0" w:line="240" w:lineRule="auto"/>
        <w:rPr>
          <w:rFonts w:ascii="Times New Roman" w:eastAsia="Times New Roman" w:hAnsi="Times New Roman"/>
          <w:bCs/>
        </w:rPr>
      </w:pPr>
      <w:r>
        <w:t xml:space="preserve"> </w:t>
      </w:r>
    </w:p>
    <w:p w14:paraId="00913B97" w14:textId="637D45DB" w:rsidR="00993357" w:rsidRPr="00EF0F18" w:rsidRDefault="00511AA0">
      <w:pPr>
        <w:pStyle w:val="Standard"/>
        <w:spacing w:after="0" w:line="240" w:lineRule="auto"/>
        <w:rPr>
          <w:rFonts w:ascii="Times New Roman" w:eastAsia="Times New Roman" w:hAnsi="Times New Roman"/>
          <w:bCs/>
        </w:rPr>
      </w:pPr>
      <w:r w:rsidRPr="00EF0F18">
        <w:rPr>
          <w:rFonts w:ascii="Times New Roman" w:hAnsi="Times New Roman"/>
        </w:rPr>
        <w:t>6. Настоящий акт приема-передачи транспортного средства составлен в двух экземплярах, имеющих равную юридическую силу</w:t>
      </w:r>
      <w:r w:rsidR="00C666AE" w:rsidRPr="00EF0F18">
        <w:rPr>
          <w:rFonts w:ascii="Times New Roman" w:hAnsi="Times New Roman"/>
        </w:rPr>
        <w:t xml:space="preserve">, </w:t>
      </w:r>
      <w:r w:rsidRPr="00EF0F18">
        <w:rPr>
          <w:rFonts w:ascii="Times New Roman" w:hAnsi="Times New Roman"/>
        </w:rPr>
        <w:t>один из которых находится у Арендодателя, второй - у Арендатора.</w:t>
      </w:r>
    </w:p>
    <w:p w14:paraId="00913B98" w14:textId="77777777" w:rsidR="00993357" w:rsidRDefault="00993357">
      <w:pPr>
        <w:pStyle w:val="Standard"/>
        <w:spacing w:after="0" w:line="240" w:lineRule="auto"/>
        <w:rPr>
          <w:rFonts w:ascii="Times New Roman" w:eastAsia="Times New Roman" w:hAnsi="Times New Roman"/>
          <w:bCs/>
        </w:rPr>
      </w:pPr>
    </w:p>
    <w:p w14:paraId="00913B99" w14:textId="77777777" w:rsidR="00993357" w:rsidRPr="00EF0F18" w:rsidRDefault="00511AA0">
      <w:pPr>
        <w:pStyle w:val="Standard"/>
        <w:spacing w:after="0" w:line="240" w:lineRule="auto"/>
        <w:rPr>
          <w:rFonts w:ascii="Times New Roman" w:hAnsi="Times New Roman"/>
        </w:rPr>
      </w:pPr>
      <w:r w:rsidRPr="00EF0F18">
        <w:rPr>
          <w:rFonts w:ascii="Times New Roman" w:hAnsi="Times New Roman"/>
        </w:rPr>
        <w:t xml:space="preserve">7.Автомобиль принят:    </w:t>
      </w:r>
    </w:p>
    <w:p w14:paraId="1EA37AAF" w14:textId="77777777" w:rsidR="00B54261" w:rsidRDefault="00511AA0" w:rsidP="00720921">
      <w:pPr>
        <w:spacing w:after="0" w:line="240" w:lineRule="auto"/>
        <w:jc w:val="both"/>
        <w:rPr>
          <w:rFonts w:ascii="Times New Roman" w:hAnsi="Times New Roman" w:cs="Times New Roman"/>
        </w:rPr>
      </w:pPr>
      <w:r w:rsidRPr="00EF0F18">
        <w:rPr>
          <w:rFonts w:ascii="Times New Roman" w:hAnsi="Times New Roman" w:cs="Times New Roman"/>
        </w:rPr>
        <w:t xml:space="preserve">Дата: </w:t>
      </w:r>
      <w:r w:rsidR="00351115" w:rsidRPr="00EF0F18">
        <w:rPr>
          <w:rFonts w:ascii="Times New Roman" w:hAnsi="Times New Roman" w:cs="Times New Roman"/>
        </w:rPr>
        <w:t xml:space="preserve">{{ </w:t>
      </w:r>
      <w:proofErr w:type="spellStart"/>
      <w:r w:rsidR="00351115" w:rsidRPr="00EF0F18">
        <w:rPr>
          <w:rFonts w:ascii="Times New Roman" w:hAnsi="Times New Roman" w:cs="Times New Roman"/>
        </w:rPr>
        <w:t>RentDateStart</w:t>
      </w:r>
      <w:proofErr w:type="spellEnd"/>
      <w:r w:rsidR="00351115" w:rsidRPr="00EF0F18">
        <w:rPr>
          <w:rFonts w:ascii="Times New Roman" w:hAnsi="Times New Roman" w:cs="Times New Roman"/>
        </w:rPr>
        <w:t xml:space="preserve"> }} </w:t>
      </w:r>
      <w:r w:rsidR="00FF36A5" w:rsidRPr="00EF0F18">
        <w:rPr>
          <w:rFonts w:ascii="Times New Roman" w:hAnsi="Times New Roman" w:cs="Times New Roman"/>
        </w:rPr>
        <w:t xml:space="preserve">   Врем</w:t>
      </w:r>
      <w:r w:rsidR="001A0E6E" w:rsidRPr="00EF0F18">
        <w:rPr>
          <w:rFonts w:ascii="Times New Roman" w:hAnsi="Times New Roman" w:cs="Times New Roman"/>
        </w:rPr>
        <w:t>я</w:t>
      </w:r>
      <w:r w:rsidR="00FF36A5" w:rsidRPr="00EF0F18">
        <w:rPr>
          <w:rFonts w:ascii="Times New Roman" w:hAnsi="Times New Roman" w:cs="Times New Roman"/>
        </w:rPr>
        <w:t xml:space="preserve">: </w:t>
      </w:r>
      <w:r w:rsidR="00351115" w:rsidRPr="00EF0F18">
        <w:rPr>
          <w:rFonts w:ascii="Times New Roman" w:hAnsi="Times New Roman" w:cs="Times New Roman"/>
        </w:rPr>
        <w:t xml:space="preserve">{{ </w:t>
      </w:r>
      <w:proofErr w:type="spellStart"/>
      <w:r w:rsidR="00351115" w:rsidRPr="00EF0F18">
        <w:rPr>
          <w:rFonts w:ascii="Times New Roman" w:hAnsi="Times New Roman" w:cs="Times New Roman"/>
        </w:rPr>
        <w:t>RentTimeStart</w:t>
      </w:r>
      <w:proofErr w:type="spellEnd"/>
      <w:r w:rsidR="00351115" w:rsidRPr="00EF0F18">
        <w:rPr>
          <w:rFonts w:ascii="Times New Roman" w:hAnsi="Times New Roman" w:cs="Times New Roman"/>
        </w:rPr>
        <w:t xml:space="preserve"> }}</w:t>
      </w:r>
      <w:r w:rsidR="00720921" w:rsidRPr="00EF0F18">
        <w:rPr>
          <w:rFonts w:ascii="Times New Roman" w:hAnsi="Times New Roman" w:cs="Times New Roman"/>
        </w:rPr>
        <w:t xml:space="preserve">, </w:t>
      </w:r>
      <w:r w:rsidRPr="00EF0F18">
        <w:rPr>
          <w:rFonts w:ascii="Times New Roman" w:hAnsi="Times New Roman" w:cs="Times New Roman"/>
        </w:rPr>
        <w:t xml:space="preserve">технически исправным, в чистом виде, с полным баком топлива </w:t>
      </w:r>
    </w:p>
    <w:p w14:paraId="6F046647" w14:textId="77777777" w:rsidR="00571CC0" w:rsidRDefault="00571CC0" w:rsidP="00720921">
      <w:pPr>
        <w:spacing w:after="0" w:line="240" w:lineRule="auto"/>
        <w:jc w:val="both"/>
        <w:rPr>
          <w:rFonts w:ascii="Times New Roman" w:hAnsi="Times New Roman" w:cs="Times New Roman"/>
        </w:rPr>
      </w:pPr>
    </w:p>
    <w:p w14:paraId="09FD6171" w14:textId="5F4CC160" w:rsidR="00FA2A04" w:rsidRDefault="00511AA0" w:rsidP="00B54261">
      <w:pPr>
        <w:spacing w:after="0" w:line="240" w:lineRule="auto"/>
        <w:jc w:val="right"/>
        <w:rPr>
          <w:rFonts w:ascii="Times New Roman" w:hAnsi="Times New Roman" w:cs="Times New Roman"/>
        </w:rPr>
      </w:pPr>
      <w:r w:rsidRPr="00EF0F18">
        <w:rPr>
          <w:rFonts w:ascii="Times New Roman" w:hAnsi="Times New Roman" w:cs="Times New Roman"/>
        </w:rPr>
        <w:t>Арендатор: _________</w:t>
      </w:r>
      <w:r w:rsidR="00CB0E75" w:rsidRPr="00EF0F18">
        <w:rPr>
          <w:rFonts w:ascii="Times New Roman" w:hAnsi="Times New Roman" w:cs="Times New Roman"/>
        </w:rPr>
        <w:t xml:space="preserve">{{ </w:t>
      </w:r>
      <w:proofErr w:type="spellStart"/>
      <w:r w:rsidR="00CB0E75" w:rsidRPr="00EF0F18">
        <w:rPr>
          <w:rFonts w:ascii="Times New Roman" w:hAnsi="Times New Roman" w:cs="Times New Roman"/>
        </w:rPr>
        <w:t>ClientShortTitle</w:t>
      </w:r>
      <w:proofErr w:type="spellEnd"/>
      <w:r w:rsidR="00CB0E75" w:rsidRPr="00EF0F18">
        <w:rPr>
          <w:rFonts w:ascii="Times New Roman" w:hAnsi="Times New Roman" w:cs="Times New Roman"/>
        </w:rPr>
        <w:t xml:space="preserve"> }}</w:t>
      </w:r>
    </w:p>
    <w:p w14:paraId="08E11874" w14:textId="77777777" w:rsidR="00B54261" w:rsidRPr="00EF0F18" w:rsidRDefault="00B54261" w:rsidP="00B54261">
      <w:pPr>
        <w:spacing w:after="0" w:line="240" w:lineRule="auto"/>
        <w:jc w:val="right"/>
        <w:rPr>
          <w:rFonts w:ascii="Times New Roman" w:hAnsi="Times New Roman" w:cs="Times New Roman"/>
          <w:sz w:val="16"/>
          <w:szCs w:val="16"/>
        </w:rPr>
      </w:pPr>
    </w:p>
    <w:p w14:paraId="7B8B8FD3" w14:textId="5FD65516" w:rsidR="00FA2A04" w:rsidRDefault="00FA2A04" w:rsidP="00FA2A04">
      <w:pPr>
        <w:pStyle w:val="Standard"/>
        <w:tabs>
          <w:tab w:val="left" w:pos="8835"/>
        </w:tabs>
        <w:spacing w:after="0" w:line="480" w:lineRule="auto"/>
        <w:rPr>
          <w:rFonts w:ascii="Times New Roman" w:hAnsi="Times New Roman"/>
        </w:rPr>
      </w:pPr>
      <w:r w:rsidRPr="00EF0F18">
        <w:rPr>
          <w:rFonts w:ascii="Times New Roman" w:hAnsi="Times New Roman"/>
        </w:rPr>
        <w:t>8. Автомобиль возвращен:        Дата: ___. ____. 202</w:t>
      </w:r>
      <w:r w:rsidR="008A7887">
        <w:rPr>
          <w:rFonts w:ascii="Times New Roman" w:hAnsi="Times New Roman"/>
        </w:rPr>
        <w:t>6</w:t>
      </w:r>
      <w:r w:rsidRPr="00EF0F18">
        <w:rPr>
          <w:rFonts w:ascii="Times New Roman" w:hAnsi="Times New Roman"/>
        </w:rPr>
        <w:t xml:space="preserve"> г      Время: _____  час. ______  мин.</w:t>
      </w:r>
    </w:p>
    <w:p w14:paraId="7B9B63F5" w14:textId="77777777" w:rsidR="00B54261" w:rsidRPr="00EF0F18" w:rsidRDefault="00B54261" w:rsidP="00FA2A04">
      <w:pPr>
        <w:pStyle w:val="Standard"/>
        <w:tabs>
          <w:tab w:val="left" w:pos="8835"/>
        </w:tabs>
        <w:spacing w:after="0" w:line="480" w:lineRule="auto"/>
        <w:rPr>
          <w:rFonts w:ascii="Times New Roman" w:hAnsi="Times New Roman"/>
        </w:rPr>
      </w:pPr>
    </w:p>
    <w:p w14:paraId="34198545" w14:textId="77777777" w:rsidR="00FA2A04" w:rsidRPr="00EF0F18" w:rsidRDefault="00FA2A04" w:rsidP="00FA2A04">
      <w:pPr>
        <w:rPr>
          <w:rFonts w:ascii="Times New Roman" w:hAnsi="Times New Roman" w:cs="Times New Roman"/>
        </w:rPr>
      </w:pPr>
      <w:r w:rsidRPr="00EF0F18">
        <w:rPr>
          <w:rFonts w:ascii="Times New Roman" w:hAnsi="Times New Roman" w:cs="Times New Roman"/>
        </w:rPr>
        <w:t xml:space="preserve">Арендодатель: _____________________ </w:t>
      </w:r>
      <w:r w:rsidRPr="00EF0F18">
        <w:rPr>
          <w:rFonts w:ascii="Times New Roman" w:hAnsi="Times New Roman" w:cs="Times New Roman"/>
        </w:rPr>
        <w:tab/>
      </w:r>
      <w:r w:rsidRPr="00EF0F18">
        <w:rPr>
          <w:rFonts w:ascii="Times New Roman" w:hAnsi="Times New Roman" w:cs="Times New Roman"/>
        </w:rPr>
        <w:tab/>
        <w:t xml:space="preserve">         Арендатор: ___________{{ </w:t>
      </w:r>
      <w:proofErr w:type="spellStart"/>
      <w:r w:rsidRPr="00EF0F18">
        <w:rPr>
          <w:rFonts w:ascii="Times New Roman" w:hAnsi="Times New Roman" w:cs="Times New Roman"/>
        </w:rPr>
        <w:t>ClientShortTitle</w:t>
      </w:r>
      <w:proofErr w:type="spellEnd"/>
      <w:r w:rsidRPr="00EF0F18">
        <w:rPr>
          <w:rFonts w:ascii="Times New Roman" w:hAnsi="Times New Roman" w:cs="Times New Roman"/>
        </w:rPr>
        <w:t xml:space="preserve"> }}</w:t>
      </w:r>
    </w:p>
    <w:p w14:paraId="521A6608" w14:textId="77777777" w:rsidR="00FA2A04" w:rsidRPr="00EF0F18" w:rsidRDefault="00FA2A04" w:rsidP="00FA2A04">
      <w:pPr>
        <w:rPr>
          <w:rFonts w:ascii="Times New Roman" w:hAnsi="Times New Roman" w:cs="Times New Roman"/>
          <w:b/>
          <w:bCs/>
        </w:rPr>
      </w:pPr>
      <w:r w:rsidRPr="00EF0F18">
        <w:rPr>
          <w:rFonts w:ascii="Times New Roman" w:hAnsi="Times New Roman" w:cs="Times New Roman"/>
        </w:rPr>
        <w:t xml:space="preserve">  Ген. Директор ООО «Реал» Карпенко В.А.                                   </w:t>
      </w:r>
    </w:p>
    <w:p w14:paraId="0502B47F" w14:textId="77777777" w:rsidR="0048186B" w:rsidRDefault="00511AA0" w:rsidP="00917437">
      <w:pPr>
        <w:pStyle w:val="Standard"/>
        <w:tabs>
          <w:tab w:val="left" w:pos="8835"/>
        </w:tabs>
        <w:spacing w:after="0" w:line="480" w:lineRule="auto"/>
      </w:pPr>
      <w:r>
        <w:tab/>
      </w:r>
    </w:p>
    <w:p w14:paraId="00913BA2" w14:textId="7945C77B" w:rsidR="00993357" w:rsidRPr="00917437" w:rsidRDefault="00511AA0" w:rsidP="00917437">
      <w:pPr>
        <w:pStyle w:val="Standard"/>
        <w:tabs>
          <w:tab w:val="left" w:pos="8835"/>
        </w:tabs>
        <w:spacing w:after="0" w:line="480" w:lineRule="auto"/>
        <w:rPr>
          <w:rFonts w:ascii="Times New Roman" w:hAnsi="Times New Roman"/>
          <w:b/>
          <w:bCs/>
          <w:sz w:val="20"/>
        </w:rPr>
      </w:pPr>
      <w:r>
        <w:t xml:space="preserve">                                                                         </w:t>
      </w:r>
    </w:p>
    <w:p w14:paraId="00913BA3" w14:textId="77777777" w:rsidR="00993357" w:rsidRDefault="00511AA0">
      <w:pPr>
        <w:jc w:val="center"/>
        <w:rPr>
          <w:rFonts w:ascii="Times New Roman" w:hAnsi="Times New Roman" w:cs="Times New Roman"/>
          <w:b/>
          <w:bCs/>
          <w:sz w:val="32"/>
          <w:szCs w:val="32"/>
        </w:rPr>
      </w:pPr>
      <w:r w:rsidRPr="00B54261">
        <w:rPr>
          <w:rFonts w:ascii="Times New Roman" w:hAnsi="Times New Roman" w:cs="Times New Roman"/>
          <w:b/>
          <w:bCs/>
          <w:sz w:val="32"/>
          <w:szCs w:val="32"/>
        </w:rPr>
        <w:lastRenderedPageBreak/>
        <w:t>Памятка арендатору</w:t>
      </w:r>
    </w:p>
    <w:p w14:paraId="04B70EEC" w14:textId="72E0F0B5" w:rsidR="00563995" w:rsidRPr="00563995" w:rsidRDefault="00563995" w:rsidP="00563995">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Эксплуатировать Автомобиль только в пределах Республики Крым</w:t>
      </w:r>
      <w:r>
        <w:rPr>
          <w:rFonts w:ascii="Times New Roman" w:hAnsi="Times New Roman" w:cs="Times New Roman"/>
        </w:rPr>
        <w:t xml:space="preserve"> и г. Севастополя.</w:t>
      </w:r>
    </w:p>
    <w:p w14:paraId="70F8E8FE" w14:textId="747536EF" w:rsidR="00563995" w:rsidRPr="00563995" w:rsidRDefault="00563995" w:rsidP="00563995">
      <w:pPr>
        <w:numPr>
          <w:ilvl w:val="0"/>
          <w:numId w:val="11"/>
        </w:numPr>
        <w:spacing w:after="150" w:line="240" w:lineRule="auto"/>
        <w:ind w:left="720" w:hanging="360"/>
        <w:jc w:val="both"/>
        <w:rPr>
          <w:rFonts w:ascii="Times New Roman" w:hAnsi="Times New Roman" w:cs="Times New Roman"/>
        </w:rPr>
      </w:pPr>
      <w:r w:rsidRPr="00563995">
        <w:rPr>
          <w:rFonts w:ascii="Times New Roman" w:hAnsi="Times New Roman" w:cs="Times New Roman"/>
        </w:rPr>
        <w:t>Получение и возврат автомобиля только в г.</w:t>
      </w:r>
      <w:r>
        <w:rPr>
          <w:rFonts w:ascii="Times New Roman" w:hAnsi="Times New Roman" w:cs="Times New Roman"/>
        </w:rPr>
        <w:t xml:space="preserve"> </w:t>
      </w:r>
      <w:r w:rsidRPr="00563995">
        <w:rPr>
          <w:rFonts w:ascii="Times New Roman" w:hAnsi="Times New Roman" w:cs="Times New Roman"/>
        </w:rPr>
        <w:t xml:space="preserve">Симферополь </w:t>
      </w:r>
    </w:p>
    <w:p w14:paraId="1F8CD61D" w14:textId="77777777" w:rsidR="00563995" w:rsidRPr="003D120B" w:rsidRDefault="00563995" w:rsidP="00563995">
      <w:pPr>
        <w:numPr>
          <w:ilvl w:val="0"/>
          <w:numId w:val="11"/>
        </w:numPr>
        <w:spacing w:after="150" w:line="240" w:lineRule="auto"/>
        <w:ind w:left="720" w:hanging="360"/>
        <w:jc w:val="both"/>
        <w:rPr>
          <w:rFonts w:ascii="Times New Roman" w:hAnsi="Times New Roman" w:cs="Times New Roman"/>
        </w:rPr>
      </w:pPr>
      <w:r w:rsidRPr="00051C32">
        <w:rPr>
          <w:rFonts w:ascii="Times New Roman" w:hAnsi="Times New Roman" w:cs="Times New Roman"/>
        </w:rPr>
        <w:t>Эксплуатация автомобиля за пределами Крыма - возможна по индивидуальному тарифу</w:t>
      </w:r>
      <w:r>
        <w:rPr>
          <w:rFonts w:ascii="Times New Roman" w:hAnsi="Times New Roman" w:cs="Times New Roman"/>
        </w:rPr>
        <w:t xml:space="preserve"> после согласования</w:t>
      </w:r>
      <w:r w:rsidRPr="00051C32">
        <w:rPr>
          <w:rFonts w:ascii="Times New Roman" w:hAnsi="Times New Roman" w:cs="Times New Roman"/>
        </w:rPr>
        <w:t>.</w:t>
      </w:r>
    </w:p>
    <w:p w14:paraId="47A4ABBB" w14:textId="59F27A6F" w:rsidR="00904E95" w:rsidRDefault="00563995" w:rsidP="00904E95">
      <w:pPr>
        <w:numPr>
          <w:ilvl w:val="0"/>
          <w:numId w:val="11"/>
        </w:numPr>
        <w:spacing w:after="150" w:line="240" w:lineRule="auto"/>
        <w:ind w:left="720" w:hanging="360"/>
        <w:jc w:val="both"/>
        <w:rPr>
          <w:rFonts w:ascii="Times New Roman" w:hAnsi="Times New Roman" w:cs="Times New Roman"/>
        </w:rPr>
      </w:pPr>
      <w:r w:rsidRPr="003D120B">
        <w:rPr>
          <w:rFonts w:ascii="Times New Roman" w:hAnsi="Times New Roman" w:cs="Times New Roman"/>
        </w:rPr>
        <w:t>Несогласованный выезд за пределы Республики Крым и г. Севастополя влечет за собой штрафные санкции в размере 20000рублей (двадцати тысяч рублей).</w:t>
      </w:r>
    </w:p>
    <w:p w14:paraId="02034C23" w14:textId="5E831E98" w:rsidR="00904E95" w:rsidRDefault="00904E95" w:rsidP="00904E95">
      <w:pPr>
        <w:numPr>
          <w:ilvl w:val="0"/>
          <w:numId w:val="11"/>
        </w:numPr>
        <w:spacing w:after="150" w:line="240" w:lineRule="auto"/>
        <w:ind w:left="720" w:hanging="360"/>
        <w:jc w:val="both"/>
        <w:rPr>
          <w:rFonts w:ascii="Times New Roman" w:hAnsi="Times New Roman" w:cs="Times New Roman"/>
        </w:rPr>
      </w:pPr>
      <w:r>
        <w:rPr>
          <w:rFonts w:ascii="Times New Roman" w:hAnsi="Times New Roman" w:cs="Times New Roman"/>
        </w:rPr>
        <w:t>Передоверие автомобиля строго запрещено.</w:t>
      </w:r>
    </w:p>
    <w:p w14:paraId="264C8D1F" w14:textId="6B696093" w:rsidR="00904E95" w:rsidRPr="00904E95" w:rsidRDefault="00904E95" w:rsidP="00904E95">
      <w:pPr>
        <w:numPr>
          <w:ilvl w:val="0"/>
          <w:numId w:val="11"/>
        </w:numPr>
        <w:spacing w:after="150" w:line="240" w:lineRule="auto"/>
        <w:ind w:left="720" w:hanging="360"/>
        <w:jc w:val="both"/>
        <w:rPr>
          <w:rFonts w:ascii="Times New Roman" w:hAnsi="Times New Roman" w:cs="Times New Roman"/>
        </w:rPr>
      </w:pPr>
      <w:r>
        <w:rPr>
          <w:rFonts w:ascii="Times New Roman" w:hAnsi="Times New Roman" w:cs="Times New Roman"/>
        </w:rPr>
        <w:t>Эксплуатация автомобиля для работы в такси и курьерской доставке строго запрещена (Автомобиль изымается без возврата депозита).</w:t>
      </w:r>
    </w:p>
    <w:p w14:paraId="0BBA5896" w14:textId="31C7287C" w:rsidR="00563995" w:rsidRPr="009E2ED0" w:rsidRDefault="00563995" w:rsidP="00563995">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Использовать для заправки Автомобиля бензин/топливо — АИ 95.</w:t>
      </w:r>
      <w:r>
        <w:rPr>
          <w:rFonts w:ascii="Times New Roman" w:hAnsi="Times New Roman" w:cs="Times New Roman"/>
        </w:rPr>
        <w:t xml:space="preserve"> (</w:t>
      </w:r>
      <w:r>
        <w:rPr>
          <w:rFonts w:ascii="Times New Roman" w:hAnsi="Times New Roman" w:cs="Times New Roman"/>
          <w:lang w:val="en-US"/>
        </w:rPr>
        <w:t>TES</w:t>
      </w:r>
      <w:r w:rsidRPr="00904E95">
        <w:rPr>
          <w:rFonts w:ascii="Times New Roman" w:hAnsi="Times New Roman" w:cs="Times New Roman"/>
        </w:rPr>
        <w:t xml:space="preserve">, </w:t>
      </w:r>
      <w:r>
        <w:rPr>
          <w:rFonts w:ascii="Times New Roman" w:hAnsi="Times New Roman" w:cs="Times New Roman"/>
          <w:lang w:val="en-US"/>
        </w:rPr>
        <w:t>ATAN</w:t>
      </w:r>
      <w:r>
        <w:rPr>
          <w:rFonts w:ascii="Times New Roman" w:hAnsi="Times New Roman" w:cs="Times New Roman"/>
        </w:rPr>
        <w:t>)</w:t>
      </w:r>
    </w:p>
    <w:p w14:paraId="06E51B55" w14:textId="77777777" w:rsidR="00563995" w:rsidRPr="009E2ED0" w:rsidRDefault="00563995" w:rsidP="00563995">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Использование пунктов моек самообслуживания запрещено, штраф 10 000 рублей.</w:t>
      </w:r>
    </w:p>
    <w:p w14:paraId="6FE05218" w14:textId="77B3F6FC" w:rsidR="00563995" w:rsidRPr="00563995" w:rsidRDefault="00563995" w:rsidP="00563995">
      <w:pPr>
        <w:numPr>
          <w:ilvl w:val="0"/>
          <w:numId w:val="11"/>
        </w:numPr>
        <w:spacing w:after="150" w:line="240" w:lineRule="auto"/>
        <w:ind w:left="720" w:hanging="360"/>
        <w:jc w:val="both"/>
        <w:rPr>
          <w:rFonts w:ascii="Times New Roman" w:hAnsi="Times New Roman" w:cs="Times New Roman"/>
        </w:rPr>
      </w:pPr>
      <w:r w:rsidRPr="009E2ED0">
        <w:rPr>
          <w:rFonts w:ascii="Times New Roman" w:hAnsi="Times New Roman" w:cs="Times New Roman"/>
        </w:rPr>
        <w:t>Вернуть Автомобиль Арендодателю с полным баком топлива или компенсировать стоимость до полного бака по рыночной цене на момент заправки автомобиля, что подтверждается кассовым чеком с АЗС.</w:t>
      </w:r>
    </w:p>
    <w:p w14:paraId="16D08A4E" w14:textId="1B0288BA" w:rsidR="00563995" w:rsidRDefault="00563995" w:rsidP="00563995">
      <w:pPr>
        <w:spacing w:after="150" w:line="240" w:lineRule="auto"/>
        <w:ind w:left="360"/>
        <w:jc w:val="both"/>
        <w:rPr>
          <w:rFonts w:ascii="Times New Roman" w:hAnsi="Times New Roman" w:cs="Times New Roman"/>
        </w:rPr>
      </w:pPr>
      <w:r w:rsidRPr="00563995">
        <w:rPr>
          <w:rFonts w:ascii="Times New Roman" w:hAnsi="Times New Roman" w:cs="Times New Roman"/>
        </w:rPr>
        <w:t xml:space="preserve">• </w:t>
      </w:r>
      <w:r>
        <w:rPr>
          <w:rFonts w:ascii="Times New Roman" w:hAnsi="Times New Roman" w:cs="Times New Roman"/>
        </w:rPr>
        <w:t xml:space="preserve">    </w:t>
      </w:r>
      <w:r w:rsidRPr="00563995">
        <w:rPr>
          <w:rFonts w:ascii="Times New Roman" w:hAnsi="Times New Roman" w:cs="Times New Roman"/>
        </w:rPr>
        <w:t>Запрещена перевозка любых животных.</w:t>
      </w:r>
    </w:p>
    <w:p w14:paraId="00913BA5" w14:textId="2F4251E4" w:rsidR="00993357" w:rsidRPr="00563995" w:rsidRDefault="00511AA0" w:rsidP="00563995">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Продление аренды возможно не позднее чем за сутки до срока окончания аренды путем внесения предоплаты за весь срок продления Автомобиля</w:t>
      </w:r>
      <w:r w:rsidR="000742CE" w:rsidRPr="009E2ED0">
        <w:rPr>
          <w:rFonts w:ascii="Times New Roman" w:hAnsi="Times New Roman" w:cs="Times New Roman"/>
        </w:rPr>
        <w:t>, при согласии арендодател</w:t>
      </w:r>
      <w:r w:rsidR="00563995">
        <w:rPr>
          <w:rFonts w:ascii="Times New Roman" w:hAnsi="Times New Roman" w:cs="Times New Roman"/>
        </w:rPr>
        <w:t>ем (</w:t>
      </w:r>
      <w:r w:rsidR="00563995" w:rsidRPr="009E2ED0">
        <w:rPr>
          <w:rFonts w:ascii="Times New Roman" w:hAnsi="Times New Roman" w:cs="Times New Roman"/>
        </w:rPr>
        <w:t>Продление аренды невозможно при наличии брони на данный Автомобиль.</w:t>
      </w:r>
      <w:r w:rsidR="00563995">
        <w:rPr>
          <w:rFonts w:ascii="Times New Roman" w:hAnsi="Times New Roman" w:cs="Times New Roman"/>
        </w:rPr>
        <w:t>)</w:t>
      </w:r>
    </w:p>
    <w:p w14:paraId="2AB810F0" w14:textId="50AC9351" w:rsidR="00563995" w:rsidRPr="00563995" w:rsidRDefault="00563995" w:rsidP="00563995">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Арендатор вправе в любое время отказаться от настоящего договора/Автомобиля, предупредив Арендодателя за 3 (Три) дня до предполагаемой даты расторжения Договора.</w:t>
      </w:r>
    </w:p>
    <w:p w14:paraId="00913BA6" w14:textId="77777777"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Опоздание возврата допускается не более чем на 1 (Один) часа без применения штрафных санкций. В случае опоздания возврата на срок свыше 1 (Одного), но менее 6 (Шести) часов применяется штраф в размере ½ стоимости аренды за сутки, при опоздании на срок свыше 6 (Шести) часов взимается сумма аренды за полные сутки.</w:t>
      </w:r>
    </w:p>
    <w:p w14:paraId="00913BAB" w14:textId="64B1896B" w:rsidR="00993357" w:rsidRPr="009E2ED0" w:rsidRDefault="00511AA0">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Автомобиль застрахован по программе автострахования «ОСАГО»</w:t>
      </w:r>
    </w:p>
    <w:p w14:paraId="00913BAC" w14:textId="41C9B185" w:rsidR="00993357" w:rsidRPr="009E2ED0" w:rsidRDefault="00511AA0">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Часть депозита, в размере 3000 (три тысячи) рублей 00 копеек будет храниться у Арендодателя в качестве обеспечения в течение 30 дней с даты возврата Автомобиля</w:t>
      </w:r>
      <w:r w:rsidR="005D2325">
        <w:rPr>
          <w:rFonts w:ascii="Times New Roman" w:hAnsi="Times New Roman" w:cs="Times New Roman"/>
        </w:rPr>
        <w:t>. Возврат залогового депозита возвращается по системе СБП на карту любого банка.</w:t>
      </w:r>
      <w:r w:rsidR="005D2325" w:rsidRPr="005D2325">
        <w:t xml:space="preserve"> </w:t>
      </w:r>
      <w:r w:rsidR="005D2325" w:rsidRPr="005D2325">
        <w:rPr>
          <w:rFonts w:ascii="Times New Roman" w:hAnsi="Times New Roman" w:cs="Times New Roman"/>
        </w:rPr>
        <w:t>Бухгалтерия осуществляет возвраты депозитов в рабочее время с понедельника по пятницу с 09:00 до 16:30, в праздничные</w:t>
      </w:r>
      <w:r w:rsidR="005D2325">
        <w:rPr>
          <w:rFonts w:ascii="Times New Roman" w:hAnsi="Times New Roman" w:cs="Times New Roman"/>
        </w:rPr>
        <w:t xml:space="preserve"> и выходные</w:t>
      </w:r>
      <w:r w:rsidR="005D2325" w:rsidRPr="005D2325">
        <w:rPr>
          <w:rFonts w:ascii="Times New Roman" w:hAnsi="Times New Roman" w:cs="Times New Roman"/>
        </w:rPr>
        <w:t xml:space="preserve"> дн</w:t>
      </w:r>
      <w:r w:rsidR="005D2325">
        <w:rPr>
          <w:rFonts w:ascii="Times New Roman" w:hAnsi="Times New Roman" w:cs="Times New Roman"/>
        </w:rPr>
        <w:t>и</w:t>
      </w:r>
      <w:r w:rsidR="005D2325" w:rsidRPr="005D2325">
        <w:rPr>
          <w:rFonts w:ascii="Times New Roman" w:hAnsi="Times New Roman" w:cs="Times New Roman"/>
        </w:rPr>
        <w:t xml:space="preserve"> бухгалтерия не работает.</w:t>
      </w:r>
    </w:p>
    <w:p w14:paraId="00913BAD" w14:textId="4D928789"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7038D2">
        <w:rPr>
          <w:rFonts w:ascii="Times New Roman" w:hAnsi="Times New Roman" w:cs="Times New Roman"/>
        </w:rPr>
        <w:t>5</w:t>
      </w:r>
      <w:r w:rsidRPr="009E2ED0">
        <w:rPr>
          <w:rFonts w:ascii="Times New Roman" w:hAnsi="Times New Roman" w:cs="Times New Roman"/>
        </w:rPr>
        <w:t xml:space="preserve">00 рублей, в зависимости </w:t>
      </w:r>
      <w:r w:rsidR="007038D2">
        <w:rPr>
          <w:rFonts w:ascii="Times New Roman" w:hAnsi="Times New Roman" w:cs="Times New Roman"/>
        </w:rPr>
        <w:t xml:space="preserve">от </w:t>
      </w:r>
      <w:r w:rsidRPr="009E2ED0">
        <w:rPr>
          <w:rFonts w:ascii="Times New Roman" w:hAnsi="Times New Roman" w:cs="Times New Roman"/>
        </w:rPr>
        <w:t>загрязнения салона.</w:t>
      </w:r>
    </w:p>
    <w:p w14:paraId="00913BAF" w14:textId="77777777"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Запрещается управлять Автомобилем в состоянии алкогольного, наркотического, токсического или иного опьянения, штраф – 200 000 рублей.</w:t>
      </w:r>
    </w:p>
    <w:p w14:paraId="00913BB0" w14:textId="77777777"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Всегда быть на связи!!! При смене номера телефона сообщить заблаговременно!!! В случае потери связи с арендатором более чем на 3 часа, арендодатель имеет право, в целях безопасности, заблокировать автомобиль до момента установления связи с арендатором.</w:t>
      </w:r>
    </w:p>
    <w:p w14:paraId="00913BB1" w14:textId="77777777" w:rsidR="00993357" w:rsidRPr="009E2ED0" w:rsidRDefault="00511AA0">
      <w:pPr>
        <w:spacing w:after="150" w:line="240" w:lineRule="auto"/>
        <w:rPr>
          <w:rFonts w:ascii="Times New Roman" w:hAnsi="Times New Roman" w:cs="Times New Roman"/>
          <w:b/>
          <w:sz w:val="26"/>
          <w:szCs w:val="26"/>
          <w:u w:val="single"/>
        </w:rPr>
      </w:pPr>
      <w:r w:rsidRPr="009E2ED0">
        <w:rPr>
          <w:rFonts w:ascii="Times New Roman" w:hAnsi="Times New Roman" w:cs="Times New Roman"/>
        </w:rPr>
        <w:t>АВТОМОБИЛЬ БЛОКИРУЕТСЯ ПРИ СЛЕДУЮЩИХ ОБСТОЯТЕЛЬСТВАХ:</w:t>
      </w:r>
    </w:p>
    <w:p w14:paraId="00913BB2" w14:textId="7827D12D" w:rsidR="00993357" w:rsidRPr="009E2ED0" w:rsidRDefault="00511AA0">
      <w:pPr>
        <w:pStyle w:val="af5"/>
        <w:numPr>
          <w:ilvl w:val="0"/>
          <w:numId w:val="17"/>
        </w:numPr>
        <w:spacing w:after="0" w:line="240" w:lineRule="auto"/>
        <w:jc w:val="both"/>
        <w:rPr>
          <w:rFonts w:ascii="Times New Roman" w:hAnsi="Times New Roman" w:cs="Times New Roman"/>
          <w:b/>
          <w:sz w:val="26"/>
          <w:szCs w:val="26"/>
        </w:rPr>
      </w:pPr>
      <w:r w:rsidRPr="009E2ED0">
        <w:rPr>
          <w:rFonts w:ascii="Times New Roman" w:hAnsi="Times New Roman" w:cs="Times New Roman"/>
        </w:rPr>
        <w:t>Не оплачена аренда автомобиля, либо продление автомобиля. Блокировка автомобиля включается автоматически</w:t>
      </w:r>
      <w:r w:rsidR="008E01E6" w:rsidRPr="009E2ED0">
        <w:rPr>
          <w:rFonts w:ascii="Times New Roman" w:hAnsi="Times New Roman" w:cs="Times New Roman"/>
        </w:rPr>
        <w:t>. А</w:t>
      </w:r>
      <w:r w:rsidRPr="009E2ED0">
        <w:rPr>
          <w:rFonts w:ascii="Times New Roman" w:hAnsi="Times New Roman" w:cs="Times New Roman"/>
        </w:rPr>
        <w:t xml:space="preserve">втомобиль можно разблокировать только после оплаты задолженности. Автомобиль будет разблокирован в течении 15 – 60 мин, после оплаты. В случае неуплаты задолженности в течении 3 часов, автомобиль изымается, так же расторгается договор аренды. Выезд за неоплаченным автомобилем платный </w:t>
      </w:r>
      <w:r w:rsidR="000871EA" w:rsidRPr="009E2ED0">
        <w:rPr>
          <w:rFonts w:ascii="Times New Roman" w:hAnsi="Times New Roman" w:cs="Times New Roman"/>
        </w:rPr>
        <w:t>и равен сумме залогового д</w:t>
      </w:r>
      <w:r w:rsidR="00AB4AF9" w:rsidRPr="009E2ED0">
        <w:rPr>
          <w:rFonts w:ascii="Times New Roman" w:hAnsi="Times New Roman" w:cs="Times New Roman"/>
        </w:rPr>
        <w:t>епозита</w:t>
      </w:r>
      <w:r w:rsidRPr="009E2ED0">
        <w:rPr>
          <w:rFonts w:ascii="Times New Roman" w:hAnsi="Times New Roman" w:cs="Times New Roman"/>
        </w:rPr>
        <w:t xml:space="preserve"> </w:t>
      </w:r>
      <w:r w:rsidR="000A0E04" w:rsidRPr="009E2ED0">
        <w:rPr>
          <w:rFonts w:ascii="Times New Roman" w:hAnsi="Times New Roman" w:cs="Times New Roman"/>
        </w:rPr>
        <w:t>(</w:t>
      </w:r>
      <w:r w:rsidRPr="009E2ED0">
        <w:rPr>
          <w:rFonts w:ascii="Times New Roman" w:hAnsi="Times New Roman" w:cs="Times New Roman"/>
        </w:rPr>
        <w:t>по Республике Крым</w:t>
      </w:r>
      <w:r w:rsidR="000A0E04" w:rsidRPr="009E2ED0">
        <w:rPr>
          <w:rFonts w:ascii="Times New Roman" w:hAnsi="Times New Roman" w:cs="Times New Roman"/>
        </w:rPr>
        <w:t>).</w:t>
      </w:r>
      <w:r w:rsidRPr="009E2ED0">
        <w:rPr>
          <w:rFonts w:ascii="Times New Roman" w:hAnsi="Times New Roman" w:cs="Times New Roman"/>
        </w:rPr>
        <w:t xml:space="preserve"> </w:t>
      </w:r>
    </w:p>
    <w:p w14:paraId="00913BB3" w14:textId="77777777" w:rsidR="00993357" w:rsidRPr="009E2ED0" w:rsidRDefault="00993357">
      <w:pPr>
        <w:pStyle w:val="af5"/>
        <w:spacing w:after="0" w:line="240" w:lineRule="auto"/>
        <w:jc w:val="both"/>
        <w:rPr>
          <w:rFonts w:ascii="Times New Roman" w:hAnsi="Times New Roman" w:cs="Times New Roman"/>
          <w:b/>
          <w:sz w:val="26"/>
          <w:szCs w:val="26"/>
        </w:rPr>
      </w:pPr>
    </w:p>
    <w:p w14:paraId="00913BB4" w14:textId="31164989" w:rsidR="00993357" w:rsidRPr="009E2ED0" w:rsidRDefault="00511AA0">
      <w:pPr>
        <w:pStyle w:val="af5"/>
        <w:numPr>
          <w:ilvl w:val="0"/>
          <w:numId w:val="17"/>
        </w:numPr>
        <w:spacing w:after="0" w:line="240" w:lineRule="auto"/>
        <w:jc w:val="both"/>
        <w:rPr>
          <w:rFonts w:ascii="Times New Roman" w:hAnsi="Times New Roman" w:cs="Times New Roman"/>
          <w:b/>
          <w:sz w:val="26"/>
          <w:szCs w:val="26"/>
        </w:rPr>
      </w:pPr>
      <w:r w:rsidRPr="009E2ED0">
        <w:rPr>
          <w:rFonts w:ascii="Times New Roman" w:hAnsi="Times New Roman" w:cs="Times New Roman"/>
        </w:rPr>
        <w:lastRenderedPageBreak/>
        <w:t>Систематическое нарушение</w:t>
      </w:r>
      <w:r w:rsidR="00AC6F23" w:rsidRPr="009E2ED0">
        <w:rPr>
          <w:rFonts w:ascii="Times New Roman" w:hAnsi="Times New Roman" w:cs="Times New Roman"/>
        </w:rPr>
        <w:t xml:space="preserve"> </w:t>
      </w:r>
      <w:r w:rsidRPr="009E2ED0">
        <w:rPr>
          <w:rFonts w:ascii="Times New Roman" w:hAnsi="Times New Roman" w:cs="Times New Roman"/>
        </w:rPr>
        <w:t>скоростного</w:t>
      </w:r>
      <w:r w:rsidR="00AC6F23" w:rsidRPr="009E2ED0">
        <w:rPr>
          <w:rFonts w:ascii="Times New Roman" w:hAnsi="Times New Roman" w:cs="Times New Roman"/>
        </w:rPr>
        <w:t xml:space="preserve"> </w:t>
      </w:r>
      <w:r w:rsidRPr="009E2ED0">
        <w:rPr>
          <w:rFonts w:ascii="Times New Roman" w:hAnsi="Times New Roman" w:cs="Times New Roman"/>
        </w:rPr>
        <w:t xml:space="preserve">режима установленного ПДД. Автомобиль блокируется, так же аннулируется договор и изымается автомобиль со штрафом в размере суммы депозита. </w:t>
      </w:r>
    </w:p>
    <w:p w14:paraId="00913BB5" w14:textId="77777777" w:rsidR="00993357" w:rsidRPr="009E2ED0" w:rsidRDefault="00993357">
      <w:pPr>
        <w:spacing w:after="0" w:line="240" w:lineRule="auto"/>
        <w:jc w:val="both"/>
        <w:rPr>
          <w:rFonts w:ascii="Times New Roman" w:hAnsi="Times New Roman" w:cs="Times New Roman"/>
          <w:b/>
          <w:sz w:val="26"/>
          <w:szCs w:val="26"/>
        </w:rPr>
      </w:pPr>
    </w:p>
    <w:p w14:paraId="00913BB6" w14:textId="5DC2821B" w:rsidR="00993357" w:rsidRPr="009E2ED0" w:rsidRDefault="00511AA0">
      <w:pPr>
        <w:pStyle w:val="af5"/>
        <w:numPr>
          <w:ilvl w:val="0"/>
          <w:numId w:val="17"/>
        </w:numPr>
        <w:spacing w:after="0" w:line="240" w:lineRule="auto"/>
        <w:jc w:val="both"/>
        <w:rPr>
          <w:rFonts w:ascii="Times New Roman" w:hAnsi="Times New Roman" w:cs="Times New Roman"/>
          <w:b/>
          <w:sz w:val="26"/>
          <w:szCs w:val="26"/>
        </w:rPr>
      </w:pPr>
      <w:r w:rsidRPr="009E2ED0">
        <w:rPr>
          <w:rFonts w:ascii="Times New Roman" w:hAnsi="Times New Roman" w:cs="Times New Roman"/>
        </w:rPr>
        <w:t>Несогласованный выезд за пределы территории Республики Крым. Блокировка автомобиля включается автоматически.</w:t>
      </w:r>
    </w:p>
    <w:p w14:paraId="00913BB7" w14:textId="77777777" w:rsidR="00993357" w:rsidRPr="009E2ED0" w:rsidRDefault="00993357">
      <w:pPr>
        <w:spacing w:after="0" w:line="240" w:lineRule="auto"/>
        <w:jc w:val="both"/>
        <w:rPr>
          <w:rFonts w:ascii="Times New Roman" w:hAnsi="Times New Roman" w:cs="Times New Roman"/>
          <w:b/>
          <w:sz w:val="26"/>
          <w:szCs w:val="26"/>
        </w:rPr>
      </w:pPr>
    </w:p>
    <w:p w14:paraId="00913BB8" w14:textId="29B2CB9B" w:rsidR="00993357" w:rsidRPr="009E2ED0" w:rsidRDefault="00511AA0">
      <w:pPr>
        <w:pStyle w:val="af5"/>
        <w:numPr>
          <w:ilvl w:val="0"/>
          <w:numId w:val="17"/>
        </w:numPr>
        <w:spacing w:after="0" w:line="240" w:lineRule="auto"/>
        <w:jc w:val="both"/>
        <w:rPr>
          <w:rFonts w:ascii="Times New Roman" w:hAnsi="Times New Roman" w:cs="Times New Roman"/>
          <w:b/>
          <w:sz w:val="26"/>
          <w:szCs w:val="26"/>
          <w:u w:val="single"/>
        </w:rPr>
      </w:pPr>
      <w:r w:rsidRPr="009E2ED0">
        <w:rPr>
          <w:rFonts w:ascii="Times New Roman" w:hAnsi="Times New Roman" w:cs="Times New Roman"/>
        </w:rPr>
        <w:t>В случае потери связи с арендатором более чем на 3 часа в целях безопасности, блокируется автомобиль до момента установления связи с арендатором</w:t>
      </w:r>
      <w:r w:rsidR="00965132">
        <w:rPr>
          <w:rFonts w:ascii="Times New Roman" w:hAnsi="Times New Roman" w:cs="Times New Roman"/>
        </w:rPr>
        <w:t xml:space="preserve"> (</w:t>
      </w:r>
      <w:r w:rsidR="00B7595F">
        <w:rPr>
          <w:rFonts w:ascii="Times New Roman" w:hAnsi="Times New Roman" w:cs="Times New Roman"/>
        </w:rPr>
        <w:t xml:space="preserve"> </w:t>
      </w:r>
      <w:r w:rsidR="00965132">
        <w:rPr>
          <w:rFonts w:ascii="Times New Roman" w:hAnsi="Times New Roman" w:cs="Times New Roman"/>
        </w:rPr>
        <w:t>связано</w:t>
      </w:r>
      <w:r w:rsidR="00B7595F">
        <w:rPr>
          <w:rFonts w:ascii="Times New Roman" w:hAnsi="Times New Roman" w:cs="Times New Roman"/>
        </w:rPr>
        <w:t xml:space="preserve"> </w:t>
      </w:r>
      <w:r w:rsidR="00965132">
        <w:rPr>
          <w:rFonts w:ascii="Times New Roman" w:hAnsi="Times New Roman" w:cs="Times New Roman"/>
        </w:rPr>
        <w:t>с Вашей и нашей безопасностью).</w:t>
      </w:r>
    </w:p>
    <w:p w14:paraId="446CC4E2" w14:textId="77777777" w:rsidR="009E2ED0" w:rsidRPr="009E2ED0" w:rsidRDefault="009E2ED0" w:rsidP="009E2ED0">
      <w:pPr>
        <w:pStyle w:val="af5"/>
        <w:rPr>
          <w:rFonts w:ascii="Times New Roman" w:hAnsi="Times New Roman" w:cs="Times New Roman"/>
          <w:b/>
          <w:sz w:val="26"/>
          <w:szCs w:val="26"/>
          <w:u w:val="single"/>
        </w:rPr>
      </w:pPr>
    </w:p>
    <w:p w14:paraId="3A388E19" w14:textId="77777777" w:rsidR="009E2ED0" w:rsidRPr="009E2ED0" w:rsidRDefault="009E2ED0">
      <w:pPr>
        <w:spacing w:after="150" w:line="240" w:lineRule="auto"/>
        <w:jc w:val="both"/>
        <w:rPr>
          <w:rFonts w:ascii="Times New Roman" w:hAnsi="Times New Roman" w:cs="Times New Roman"/>
        </w:rPr>
      </w:pPr>
    </w:p>
    <w:p w14:paraId="3C0AAFB2" w14:textId="0F511335" w:rsidR="007038D2" w:rsidRPr="007038D2" w:rsidRDefault="00511AA0">
      <w:pPr>
        <w:spacing w:after="150" w:line="240" w:lineRule="auto"/>
        <w:jc w:val="both"/>
        <w:rPr>
          <w:rFonts w:ascii="Times New Roman" w:hAnsi="Times New Roman" w:cs="Times New Roman"/>
        </w:rPr>
      </w:pPr>
      <w:r w:rsidRPr="009E2ED0">
        <w:rPr>
          <w:rFonts w:ascii="Times New Roman" w:hAnsi="Times New Roman" w:cs="Times New Roman"/>
        </w:rPr>
        <w:t xml:space="preserve">Телефоны для связи: </w:t>
      </w:r>
    </w:p>
    <w:p w14:paraId="00913BBC" w14:textId="1F83E0BE" w:rsidR="00993357" w:rsidRPr="008A7887" w:rsidRDefault="00511AA0">
      <w:pPr>
        <w:spacing w:after="150" w:line="240" w:lineRule="auto"/>
        <w:jc w:val="both"/>
        <w:rPr>
          <w:rFonts w:ascii="Times New Roman" w:hAnsi="Times New Roman" w:cs="Times New Roman"/>
        </w:rPr>
      </w:pPr>
      <w:r w:rsidRPr="009E2ED0">
        <w:rPr>
          <w:rFonts w:ascii="Times New Roman" w:hAnsi="Times New Roman" w:cs="Times New Roman"/>
        </w:rPr>
        <w:t>8-978-</w:t>
      </w:r>
      <w:r w:rsidR="00D3754B">
        <w:rPr>
          <w:rFonts w:ascii="Times New Roman" w:hAnsi="Times New Roman" w:cs="Times New Roman"/>
        </w:rPr>
        <w:t>617-43-94</w:t>
      </w:r>
      <w:r w:rsidRPr="009E2ED0">
        <w:rPr>
          <w:rFonts w:ascii="Times New Roman" w:hAnsi="Times New Roman" w:cs="Times New Roman"/>
        </w:rPr>
        <w:t xml:space="preserve"> – ДТП, технические вопросы, проблемы с автомобилем – </w:t>
      </w:r>
      <w:r w:rsidR="00D3754B">
        <w:rPr>
          <w:rFonts w:ascii="Times New Roman" w:hAnsi="Times New Roman" w:cs="Times New Roman"/>
        </w:rPr>
        <w:t>Виктор</w:t>
      </w:r>
    </w:p>
    <w:p w14:paraId="408988DD" w14:textId="56264D9F" w:rsidR="00B340FA" w:rsidRPr="00B340FA" w:rsidRDefault="00B340FA">
      <w:pPr>
        <w:spacing w:after="150" w:line="240" w:lineRule="auto"/>
        <w:jc w:val="both"/>
        <w:rPr>
          <w:rFonts w:ascii="Times New Roman" w:hAnsi="Times New Roman" w:cs="Times New Roman"/>
          <w:b/>
          <w:sz w:val="28"/>
          <w:szCs w:val="16"/>
        </w:rPr>
      </w:pPr>
      <w:r w:rsidRPr="009E2ED0">
        <w:rPr>
          <w:rFonts w:ascii="Times New Roman" w:hAnsi="Times New Roman" w:cs="Times New Roman"/>
        </w:rPr>
        <w:t>8-978-</w:t>
      </w:r>
      <w:r>
        <w:rPr>
          <w:rFonts w:ascii="Times New Roman" w:hAnsi="Times New Roman" w:cs="Times New Roman"/>
        </w:rPr>
        <w:t>755-37-72</w:t>
      </w:r>
      <w:r w:rsidRPr="009E2ED0">
        <w:rPr>
          <w:rFonts w:ascii="Times New Roman" w:hAnsi="Times New Roman" w:cs="Times New Roman"/>
        </w:rPr>
        <w:t xml:space="preserve"> – ДТП, технические вопросы, проблемы с автомобилем – </w:t>
      </w:r>
      <w:r>
        <w:rPr>
          <w:rFonts w:ascii="Times New Roman" w:hAnsi="Times New Roman" w:cs="Times New Roman"/>
        </w:rPr>
        <w:t>Никита</w:t>
      </w:r>
    </w:p>
    <w:p w14:paraId="00913BBD" w14:textId="77777777" w:rsidR="00993357" w:rsidRPr="009E2ED0" w:rsidRDefault="00511AA0">
      <w:pPr>
        <w:spacing w:after="150" w:line="240" w:lineRule="auto"/>
        <w:jc w:val="both"/>
        <w:rPr>
          <w:rFonts w:ascii="Times New Roman" w:hAnsi="Times New Roman" w:cs="Times New Roman"/>
          <w:b/>
          <w:sz w:val="28"/>
          <w:szCs w:val="16"/>
        </w:rPr>
      </w:pPr>
      <w:r w:rsidRPr="009E2ED0">
        <w:rPr>
          <w:rFonts w:ascii="Times New Roman" w:hAnsi="Times New Roman" w:cs="Times New Roman"/>
        </w:rPr>
        <w:t xml:space="preserve">8-978-631-92-79 – вопросы по продлению, изменению, сокращению сроков аренды, предложения.  </w:t>
      </w:r>
    </w:p>
    <w:p w14:paraId="00913BBE" w14:textId="426BC7F0" w:rsidR="00993357" w:rsidRPr="009E2ED0" w:rsidRDefault="00511AA0">
      <w:pPr>
        <w:spacing w:after="150" w:line="240" w:lineRule="auto"/>
        <w:jc w:val="both"/>
        <w:rPr>
          <w:rFonts w:ascii="Times New Roman" w:hAnsi="Times New Roman" w:cs="Times New Roman"/>
        </w:rPr>
      </w:pPr>
      <w:r w:rsidRPr="009E2ED0">
        <w:rPr>
          <w:rFonts w:ascii="Times New Roman" w:hAnsi="Times New Roman" w:cs="Times New Roman"/>
        </w:rPr>
        <w:t xml:space="preserve">8-978-631-92-84 – </w:t>
      </w:r>
      <w:r w:rsidR="00AC00F4" w:rsidRPr="009E2ED0">
        <w:rPr>
          <w:rFonts w:ascii="Times New Roman" w:hAnsi="Times New Roman" w:cs="Times New Roman"/>
        </w:rPr>
        <w:t>Ген. Директор</w:t>
      </w:r>
      <w:r w:rsidRPr="009E2ED0">
        <w:rPr>
          <w:rFonts w:ascii="Times New Roman" w:hAnsi="Times New Roman" w:cs="Times New Roman"/>
        </w:rPr>
        <w:t xml:space="preserve"> ООО «Реал» - Виталий </w:t>
      </w:r>
      <w:r w:rsidR="00AC00F4" w:rsidRPr="009E2ED0">
        <w:rPr>
          <w:rFonts w:ascii="Times New Roman" w:hAnsi="Times New Roman" w:cs="Times New Roman"/>
        </w:rPr>
        <w:t xml:space="preserve">Александрович. </w:t>
      </w:r>
    </w:p>
    <w:p w14:paraId="3EFADE8D" w14:textId="77777777" w:rsidR="00C666AE" w:rsidRDefault="00C666AE">
      <w:pPr>
        <w:spacing w:after="150" w:line="240" w:lineRule="auto"/>
        <w:jc w:val="both"/>
      </w:pPr>
    </w:p>
    <w:p w14:paraId="755838D0" w14:textId="272E7BB4" w:rsidR="00C666AE" w:rsidRPr="001928EA" w:rsidRDefault="00C666AE" w:rsidP="00C666AE">
      <w:r>
        <w:t xml:space="preserve">      </w:t>
      </w:r>
    </w:p>
    <w:p w14:paraId="4D84A91A" w14:textId="77777777" w:rsidR="00C666AE" w:rsidRDefault="00C666AE">
      <w:pPr>
        <w:spacing w:after="150" w:line="240" w:lineRule="auto"/>
        <w:jc w:val="both"/>
        <w:rPr>
          <w:rFonts w:ascii="Times New Roman" w:hAnsi="Times New Roman" w:cs="Times New Roman"/>
          <w:b/>
          <w:sz w:val="28"/>
          <w:szCs w:val="16"/>
        </w:rPr>
      </w:pPr>
    </w:p>
    <w:p w14:paraId="00913BBF" w14:textId="77777777" w:rsidR="00993357" w:rsidRDefault="00511AA0">
      <w:pPr>
        <w:spacing w:after="150" w:line="240" w:lineRule="auto"/>
        <w:jc w:val="center"/>
        <w:rPr>
          <w:rFonts w:ascii="Times New Roman" w:hAnsi="Times New Roman" w:cs="Times New Roman"/>
          <w:b/>
          <w:sz w:val="28"/>
          <w:szCs w:val="16"/>
        </w:rPr>
      </w:pPr>
      <w:r>
        <w:t>ДЛЯ ОПЛАТЫ АРЕНДЫ</w:t>
      </w:r>
    </w:p>
    <w:p w14:paraId="00913BC0" w14:textId="644F6AE8" w:rsidR="00993357" w:rsidRDefault="005E5630">
      <w:pPr>
        <w:spacing w:after="150" w:line="240" w:lineRule="auto"/>
        <w:jc w:val="center"/>
        <w:rPr>
          <w:rFonts w:ascii="Times New Roman" w:hAnsi="Times New Roman" w:cs="Times New Roman"/>
          <w:b/>
          <w:sz w:val="28"/>
          <w:szCs w:val="16"/>
        </w:rPr>
      </w:pPr>
      <w:r w:rsidRPr="00576477">
        <w:rPr>
          <w:rFonts w:ascii="Times New Roman" w:hAnsi="Times New Roman" w:cs="Times New Roman"/>
          <w:b/>
          <w:noProof/>
          <w:sz w:val="28"/>
          <w:szCs w:val="16"/>
        </w:rPr>
        <w:drawing>
          <wp:inline distT="0" distB="0" distL="0" distR="0" wp14:anchorId="55C53566" wp14:editId="099E7235">
            <wp:extent cx="2390775" cy="3838575"/>
            <wp:effectExtent l="0" t="0" r="9525" b="9525"/>
            <wp:docPr id="18146988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98821" name=""/>
                    <pic:cNvPicPr/>
                  </pic:nvPicPr>
                  <pic:blipFill>
                    <a:blip r:embed="rId8"/>
                    <a:stretch>
                      <a:fillRect/>
                    </a:stretch>
                  </pic:blipFill>
                  <pic:spPr>
                    <a:xfrm>
                      <a:off x="0" y="0"/>
                      <a:ext cx="2391111" cy="3839114"/>
                    </a:xfrm>
                    <a:prstGeom prst="rect">
                      <a:avLst/>
                    </a:prstGeom>
                  </pic:spPr>
                </pic:pic>
              </a:graphicData>
            </a:graphic>
          </wp:inline>
        </w:drawing>
      </w:r>
    </w:p>
    <w:p w14:paraId="00913BC1" w14:textId="77777777" w:rsidR="00993357" w:rsidRDefault="00993357">
      <w:pPr>
        <w:spacing w:after="150" w:line="240" w:lineRule="auto"/>
        <w:jc w:val="center"/>
        <w:rPr>
          <w:rFonts w:ascii="Times New Roman" w:hAnsi="Times New Roman" w:cs="Times New Roman"/>
          <w:b/>
          <w:sz w:val="28"/>
          <w:szCs w:val="16"/>
        </w:rPr>
      </w:pPr>
    </w:p>
    <w:p w14:paraId="00913BC4" w14:textId="634AD4C7" w:rsidR="00993357" w:rsidRDefault="00993357">
      <w:pPr>
        <w:tabs>
          <w:tab w:val="left" w:pos="1725"/>
        </w:tabs>
        <w:spacing w:after="150" w:line="240" w:lineRule="auto"/>
        <w:jc w:val="both"/>
        <w:rPr>
          <w:rFonts w:ascii="Times New Roman" w:hAnsi="Times New Roman" w:cs="Times New Roman"/>
          <w:b/>
          <w:bCs/>
          <w:sz w:val="28"/>
          <w:szCs w:val="28"/>
          <w:u w:val="single"/>
          <w:lang w:val="en-US"/>
        </w:rPr>
      </w:pPr>
    </w:p>
    <w:sectPr w:rsidR="00993357">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28A3" w14:textId="77777777" w:rsidR="001D79A4" w:rsidRDefault="001D79A4">
      <w:pPr>
        <w:spacing w:after="0" w:line="240" w:lineRule="auto"/>
      </w:pPr>
      <w:r>
        <w:separator/>
      </w:r>
    </w:p>
  </w:endnote>
  <w:endnote w:type="continuationSeparator" w:id="0">
    <w:p w14:paraId="585F01D2" w14:textId="77777777" w:rsidR="001D79A4" w:rsidRDefault="001D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inherit">
    <w:charset w:val="00"/>
    <w:family w:val="auto"/>
    <w:pitch w:val="variable"/>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C006" w14:textId="77777777" w:rsidR="001D79A4" w:rsidRDefault="001D79A4">
      <w:pPr>
        <w:spacing w:after="0" w:line="240" w:lineRule="auto"/>
      </w:pPr>
      <w:r>
        <w:separator/>
      </w:r>
    </w:p>
  </w:footnote>
  <w:footnote w:type="continuationSeparator" w:id="0">
    <w:p w14:paraId="1FBF6585" w14:textId="77777777" w:rsidR="001D79A4" w:rsidRDefault="001D7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F66"/>
    <w:multiLevelType w:val="hybridMultilevel"/>
    <w:tmpl w:val="7E4E1926"/>
    <w:lvl w:ilvl="0" w:tplc="0A70E0BC">
      <w:start w:val="1"/>
      <w:numFmt w:val="bullet"/>
      <w:lvlText w:val=""/>
      <w:lvlJc w:val="left"/>
      <w:pPr>
        <w:ind w:left="720" w:hanging="360"/>
      </w:pPr>
      <w:rPr>
        <w:rFonts w:ascii="Symbol" w:hAnsi="Symbol" w:hint="default"/>
      </w:rPr>
    </w:lvl>
    <w:lvl w:ilvl="1" w:tplc="18BC5F5C">
      <w:start w:val="1"/>
      <w:numFmt w:val="bullet"/>
      <w:lvlText w:val="o"/>
      <w:lvlJc w:val="left"/>
      <w:pPr>
        <w:ind w:left="1440" w:hanging="360"/>
      </w:pPr>
      <w:rPr>
        <w:rFonts w:ascii="Courier New" w:hAnsi="Courier New" w:cs="Courier New" w:hint="default"/>
      </w:rPr>
    </w:lvl>
    <w:lvl w:ilvl="2" w:tplc="DF902658">
      <w:start w:val="1"/>
      <w:numFmt w:val="bullet"/>
      <w:lvlText w:val=""/>
      <w:lvlJc w:val="left"/>
      <w:pPr>
        <w:ind w:left="2160" w:hanging="360"/>
      </w:pPr>
      <w:rPr>
        <w:rFonts w:ascii="Wingdings" w:hAnsi="Wingdings" w:hint="default"/>
      </w:rPr>
    </w:lvl>
    <w:lvl w:ilvl="3" w:tplc="4F9ECF2A">
      <w:start w:val="1"/>
      <w:numFmt w:val="bullet"/>
      <w:lvlText w:val=""/>
      <w:lvlJc w:val="left"/>
      <w:pPr>
        <w:ind w:left="2880" w:hanging="360"/>
      </w:pPr>
      <w:rPr>
        <w:rFonts w:ascii="Symbol" w:hAnsi="Symbol" w:hint="default"/>
      </w:rPr>
    </w:lvl>
    <w:lvl w:ilvl="4" w:tplc="38F8FA38">
      <w:start w:val="1"/>
      <w:numFmt w:val="bullet"/>
      <w:lvlText w:val="o"/>
      <w:lvlJc w:val="left"/>
      <w:pPr>
        <w:ind w:left="3600" w:hanging="360"/>
      </w:pPr>
      <w:rPr>
        <w:rFonts w:ascii="Courier New" w:hAnsi="Courier New" w:cs="Courier New" w:hint="default"/>
      </w:rPr>
    </w:lvl>
    <w:lvl w:ilvl="5" w:tplc="BF8845DE">
      <w:start w:val="1"/>
      <w:numFmt w:val="bullet"/>
      <w:lvlText w:val=""/>
      <w:lvlJc w:val="left"/>
      <w:pPr>
        <w:ind w:left="4320" w:hanging="360"/>
      </w:pPr>
      <w:rPr>
        <w:rFonts w:ascii="Wingdings" w:hAnsi="Wingdings" w:hint="default"/>
      </w:rPr>
    </w:lvl>
    <w:lvl w:ilvl="6" w:tplc="C20864B8">
      <w:start w:val="1"/>
      <w:numFmt w:val="bullet"/>
      <w:lvlText w:val=""/>
      <w:lvlJc w:val="left"/>
      <w:pPr>
        <w:ind w:left="5040" w:hanging="360"/>
      </w:pPr>
      <w:rPr>
        <w:rFonts w:ascii="Symbol" w:hAnsi="Symbol" w:hint="default"/>
      </w:rPr>
    </w:lvl>
    <w:lvl w:ilvl="7" w:tplc="84DA016C">
      <w:start w:val="1"/>
      <w:numFmt w:val="bullet"/>
      <w:lvlText w:val="o"/>
      <w:lvlJc w:val="left"/>
      <w:pPr>
        <w:ind w:left="5760" w:hanging="360"/>
      </w:pPr>
      <w:rPr>
        <w:rFonts w:ascii="Courier New" w:hAnsi="Courier New" w:cs="Courier New" w:hint="default"/>
      </w:rPr>
    </w:lvl>
    <w:lvl w:ilvl="8" w:tplc="E9445D8C">
      <w:start w:val="1"/>
      <w:numFmt w:val="bullet"/>
      <w:lvlText w:val=""/>
      <w:lvlJc w:val="left"/>
      <w:pPr>
        <w:ind w:left="6480" w:hanging="360"/>
      </w:pPr>
      <w:rPr>
        <w:rFonts w:ascii="Wingdings" w:hAnsi="Wingdings" w:hint="default"/>
      </w:rPr>
    </w:lvl>
  </w:abstractNum>
  <w:abstractNum w:abstractNumId="1" w15:restartNumberingAfterBreak="0">
    <w:nsid w:val="0D367D30"/>
    <w:multiLevelType w:val="hybridMultilevel"/>
    <w:tmpl w:val="C62AE9E8"/>
    <w:lvl w:ilvl="0" w:tplc="02467B02">
      <w:start w:val="1"/>
      <w:numFmt w:val="bullet"/>
      <w:lvlText w:val="•"/>
      <w:lvlJc w:val="left"/>
    </w:lvl>
    <w:lvl w:ilvl="1" w:tplc="814CC222">
      <w:start w:val="1"/>
      <w:numFmt w:val="decimal"/>
      <w:lvlText w:val=""/>
      <w:lvlJc w:val="left"/>
    </w:lvl>
    <w:lvl w:ilvl="2" w:tplc="293C566A">
      <w:start w:val="1"/>
      <w:numFmt w:val="decimal"/>
      <w:lvlText w:val=""/>
      <w:lvlJc w:val="left"/>
    </w:lvl>
    <w:lvl w:ilvl="3" w:tplc="97BCB334">
      <w:start w:val="1"/>
      <w:numFmt w:val="decimal"/>
      <w:lvlText w:val=""/>
      <w:lvlJc w:val="left"/>
    </w:lvl>
    <w:lvl w:ilvl="4" w:tplc="59C0A668">
      <w:start w:val="1"/>
      <w:numFmt w:val="decimal"/>
      <w:lvlText w:val=""/>
      <w:lvlJc w:val="left"/>
    </w:lvl>
    <w:lvl w:ilvl="5" w:tplc="5EB6F3E6">
      <w:start w:val="1"/>
      <w:numFmt w:val="decimal"/>
      <w:lvlText w:val=""/>
      <w:lvlJc w:val="left"/>
    </w:lvl>
    <w:lvl w:ilvl="6" w:tplc="550E9304">
      <w:start w:val="1"/>
      <w:numFmt w:val="decimal"/>
      <w:lvlText w:val=""/>
      <w:lvlJc w:val="left"/>
    </w:lvl>
    <w:lvl w:ilvl="7" w:tplc="635637D4">
      <w:start w:val="1"/>
      <w:numFmt w:val="decimal"/>
      <w:lvlText w:val=""/>
      <w:lvlJc w:val="left"/>
    </w:lvl>
    <w:lvl w:ilvl="8" w:tplc="2B6409BE">
      <w:start w:val="1"/>
      <w:numFmt w:val="decimal"/>
      <w:lvlText w:val=""/>
      <w:lvlJc w:val="left"/>
    </w:lvl>
  </w:abstractNum>
  <w:abstractNum w:abstractNumId="2" w15:restartNumberingAfterBreak="0">
    <w:nsid w:val="179E4BC1"/>
    <w:multiLevelType w:val="hybridMultilevel"/>
    <w:tmpl w:val="DC5C5E0A"/>
    <w:lvl w:ilvl="0" w:tplc="2D7E8E60">
      <w:start w:val="1"/>
      <w:numFmt w:val="bullet"/>
      <w:lvlText w:val=""/>
      <w:lvlJc w:val="left"/>
      <w:pPr>
        <w:ind w:left="720" w:hanging="360"/>
      </w:pPr>
      <w:rPr>
        <w:rFonts w:ascii="Symbol" w:hAnsi="Symbol" w:hint="default"/>
      </w:rPr>
    </w:lvl>
    <w:lvl w:ilvl="1" w:tplc="87D43682">
      <w:start w:val="1"/>
      <w:numFmt w:val="bullet"/>
      <w:lvlText w:val="o"/>
      <w:lvlJc w:val="left"/>
      <w:pPr>
        <w:ind w:left="1440" w:hanging="360"/>
      </w:pPr>
      <w:rPr>
        <w:rFonts w:ascii="Courier New" w:hAnsi="Courier New" w:cs="Courier New" w:hint="default"/>
      </w:rPr>
    </w:lvl>
    <w:lvl w:ilvl="2" w:tplc="64C657D0">
      <w:start w:val="1"/>
      <w:numFmt w:val="bullet"/>
      <w:lvlText w:val=""/>
      <w:lvlJc w:val="left"/>
      <w:pPr>
        <w:ind w:left="2160" w:hanging="360"/>
      </w:pPr>
      <w:rPr>
        <w:rFonts w:ascii="Wingdings" w:hAnsi="Wingdings" w:hint="default"/>
      </w:rPr>
    </w:lvl>
    <w:lvl w:ilvl="3" w:tplc="5C3AAA30">
      <w:start w:val="1"/>
      <w:numFmt w:val="bullet"/>
      <w:lvlText w:val=""/>
      <w:lvlJc w:val="left"/>
      <w:pPr>
        <w:ind w:left="2880" w:hanging="360"/>
      </w:pPr>
      <w:rPr>
        <w:rFonts w:ascii="Symbol" w:hAnsi="Symbol" w:hint="default"/>
      </w:rPr>
    </w:lvl>
    <w:lvl w:ilvl="4" w:tplc="8BC8F22E">
      <w:start w:val="1"/>
      <w:numFmt w:val="bullet"/>
      <w:lvlText w:val="o"/>
      <w:lvlJc w:val="left"/>
      <w:pPr>
        <w:ind w:left="3600" w:hanging="360"/>
      </w:pPr>
      <w:rPr>
        <w:rFonts w:ascii="Courier New" w:hAnsi="Courier New" w:cs="Courier New" w:hint="default"/>
      </w:rPr>
    </w:lvl>
    <w:lvl w:ilvl="5" w:tplc="72B4F94A">
      <w:start w:val="1"/>
      <w:numFmt w:val="bullet"/>
      <w:lvlText w:val=""/>
      <w:lvlJc w:val="left"/>
      <w:pPr>
        <w:ind w:left="4320" w:hanging="360"/>
      </w:pPr>
      <w:rPr>
        <w:rFonts w:ascii="Wingdings" w:hAnsi="Wingdings" w:hint="default"/>
      </w:rPr>
    </w:lvl>
    <w:lvl w:ilvl="6" w:tplc="16FC218C">
      <w:start w:val="1"/>
      <w:numFmt w:val="bullet"/>
      <w:lvlText w:val=""/>
      <w:lvlJc w:val="left"/>
      <w:pPr>
        <w:ind w:left="5040" w:hanging="360"/>
      </w:pPr>
      <w:rPr>
        <w:rFonts w:ascii="Symbol" w:hAnsi="Symbol" w:hint="default"/>
      </w:rPr>
    </w:lvl>
    <w:lvl w:ilvl="7" w:tplc="51C68BF6">
      <w:start w:val="1"/>
      <w:numFmt w:val="bullet"/>
      <w:lvlText w:val="o"/>
      <w:lvlJc w:val="left"/>
      <w:pPr>
        <w:ind w:left="5760" w:hanging="360"/>
      </w:pPr>
      <w:rPr>
        <w:rFonts w:ascii="Courier New" w:hAnsi="Courier New" w:cs="Courier New" w:hint="default"/>
      </w:rPr>
    </w:lvl>
    <w:lvl w:ilvl="8" w:tplc="FE384BF4">
      <w:start w:val="1"/>
      <w:numFmt w:val="bullet"/>
      <w:lvlText w:val=""/>
      <w:lvlJc w:val="left"/>
      <w:pPr>
        <w:ind w:left="6480" w:hanging="360"/>
      </w:pPr>
      <w:rPr>
        <w:rFonts w:ascii="Wingdings" w:hAnsi="Wingdings" w:hint="default"/>
      </w:rPr>
    </w:lvl>
  </w:abstractNum>
  <w:abstractNum w:abstractNumId="3" w15:restartNumberingAfterBreak="0">
    <w:nsid w:val="1FAD66CC"/>
    <w:multiLevelType w:val="hybridMultilevel"/>
    <w:tmpl w:val="FE2C909C"/>
    <w:lvl w:ilvl="0" w:tplc="1EB442C6">
      <w:start w:val="1"/>
      <w:numFmt w:val="bullet"/>
      <w:lvlText w:val="•"/>
      <w:lvlJc w:val="left"/>
    </w:lvl>
    <w:lvl w:ilvl="1" w:tplc="379CA978">
      <w:start w:val="1"/>
      <w:numFmt w:val="decimal"/>
      <w:lvlText w:val=""/>
      <w:lvlJc w:val="left"/>
    </w:lvl>
    <w:lvl w:ilvl="2" w:tplc="CD5E03B6">
      <w:start w:val="1"/>
      <w:numFmt w:val="decimal"/>
      <w:lvlText w:val=""/>
      <w:lvlJc w:val="left"/>
    </w:lvl>
    <w:lvl w:ilvl="3" w:tplc="A1FCC8F8">
      <w:start w:val="1"/>
      <w:numFmt w:val="decimal"/>
      <w:lvlText w:val=""/>
      <w:lvlJc w:val="left"/>
    </w:lvl>
    <w:lvl w:ilvl="4" w:tplc="4BB034B0">
      <w:start w:val="1"/>
      <w:numFmt w:val="decimal"/>
      <w:lvlText w:val=""/>
      <w:lvlJc w:val="left"/>
    </w:lvl>
    <w:lvl w:ilvl="5" w:tplc="8A5A0586">
      <w:start w:val="1"/>
      <w:numFmt w:val="decimal"/>
      <w:lvlText w:val=""/>
      <w:lvlJc w:val="left"/>
    </w:lvl>
    <w:lvl w:ilvl="6" w:tplc="6986D5E6">
      <w:start w:val="1"/>
      <w:numFmt w:val="decimal"/>
      <w:lvlText w:val=""/>
      <w:lvlJc w:val="left"/>
    </w:lvl>
    <w:lvl w:ilvl="7" w:tplc="6012F976">
      <w:start w:val="1"/>
      <w:numFmt w:val="decimal"/>
      <w:lvlText w:val=""/>
      <w:lvlJc w:val="left"/>
    </w:lvl>
    <w:lvl w:ilvl="8" w:tplc="C6B82402">
      <w:start w:val="1"/>
      <w:numFmt w:val="decimal"/>
      <w:lvlText w:val=""/>
      <w:lvlJc w:val="left"/>
    </w:lvl>
  </w:abstractNum>
  <w:abstractNum w:abstractNumId="4" w15:restartNumberingAfterBreak="0">
    <w:nsid w:val="20D258EC"/>
    <w:multiLevelType w:val="hybridMultilevel"/>
    <w:tmpl w:val="49E44074"/>
    <w:lvl w:ilvl="0" w:tplc="10B437E0">
      <w:start w:val="1"/>
      <w:numFmt w:val="bullet"/>
      <w:lvlText w:val="•"/>
      <w:lvlJc w:val="left"/>
    </w:lvl>
    <w:lvl w:ilvl="1" w:tplc="F8462354">
      <w:start w:val="1"/>
      <w:numFmt w:val="decimal"/>
      <w:lvlText w:val=""/>
      <w:lvlJc w:val="left"/>
    </w:lvl>
    <w:lvl w:ilvl="2" w:tplc="9B523608">
      <w:start w:val="1"/>
      <w:numFmt w:val="decimal"/>
      <w:lvlText w:val=""/>
      <w:lvlJc w:val="left"/>
    </w:lvl>
    <w:lvl w:ilvl="3" w:tplc="5D24C100">
      <w:start w:val="1"/>
      <w:numFmt w:val="decimal"/>
      <w:lvlText w:val=""/>
      <w:lvlJc w:val="left"/>
    </w:lvl>
    <w:lvl w:ilvl="4" w:tplc="D3B426A0">
      <w:start w:val="1"/>
      <w:numFmt w:val="decimal"/>
      <w:lvlText w:val=""/>
      <w:lvlJc w:val="left"/>
    </w:lvl>
    <w:lvl w:ilvl="5" w:tplc="0DACD0EC">
      <w:start w:val="1"/>
      <w:numFmt w:val="decimal"/>
      <w:lvlText w:val=""/>
      <w:lvlJc w:val="left"/>
    </w:lvl>
    <w:lvl w:ilvl="6" w:tplc="9376A97E">
      <w:start w:val="1"/>
      <w:numFmt w:val="decimal"/>
      <w:lvlText w:val=""/>
      <w:lvlJc w:val="left"/>
    </w:lvl>
    <w:lvl w:ilvl="7" w:tplc="C8A862D4">
      <w:start w:val="1"/>
      <w:numFmt w:val="decimal"/>
      <w:lvlText w:val=""/>
      <w:lvlJc w:val="left"/>
    </w:lvl>
    <w:lvl w:ilvl="8" w:tplc="CD8AA3E6">
      <w:start w:val="1"/>
      <w:numFmt w:val="decimal"/>
      <w:lvlText w:val=""/>
      <w:lvlJc w:val="left"/>
    </w:lvl>
  </w:abstractNum>
  <w:abstractNum w:abstractNumId="5" w15:restartNumberingAfterBreak="0">
    <w:nsid w:val="251424B3"/>
    <w:multiLevelType w:val="hybridMultilevel"/>
    <w:tmpl w:val="3A60E48E"/>
    <w:lvl w:ilvl="0" w:tplc="97809298">
      <w:start w:val="1"/>
      <w:numFmt w:val="bullet"/>
      <w:lvlText w:val="•"/>
      <w:lvlJc w:val="left"/>
    </w:lvl>
    <w:lvl w:ilvl="1" w:tplc="54302F76">
      <w:start w:val="1"/>
      <w:numFmt w:val="decimal"/>
      <w:lvlText w:val=""/>
      <w:lvlJc w:val="left"/>
    </w:lvl>
    <w:lvl w:ilvl="2" w:tplc="3C665FE2">
      <w:start w:val="1"/>
      <w:numFmt w:val="decimal"/>
      <w:lvlText w:val=""/>
      <w:lvlJc w:val="left"/>
    </w:lvl>
    <w:lvl w:ilvl="3" w:tplc="D2EE73B8">
      <w:start w:val="1"/>
      <w:numFmt w:val="decimal"/>
      <w:lvlText w:val=""/>
      <w:lvlJc w:val="left"/>
    </w:lvl>
    <w:lvl w:ilvl="4" w:tplc="E4F04C86">
      <w:start w:val="1"/>
      <w:numFmt w:val="decimal"/>
      <w:lvlText w:val=""/>
      <w:lvlJc w:val="left"/>
    </w:lvl>
    <w:lvl w:ilvl="5" w:tplc="2F1240D6">
      <w:start w:val="1"/>
      <w:numFmt w:val="decimal"/>
      <w:lvlText w:val=""/>
      <w:lvlJc w:val="left"/>
    </w:lvl>
    <w:lvl w:ilvl="6" w:tplc="E1B6C546">
      <w:start w:val="1"/>
      <w:numFmt w:val="decimal"/>
      <w:lvlText w:val=""/>
      <w:lvlJc w:val="left"/>
    </w:lvl>
    <w:lvl w:ilvl="7" w:tplc="84D20BCE">
      <w:start w:val="1"/>
      <w:numFmt w:val="decimal"/>
      <w:lvlText w:val=""/>
      <w:lvlJc w:val="left"/>
    </w:lvl>
    <w:lvl w:ilvl="8" w:tplc="62A6DF62">
      <w:start w:val="1"/>
      <w:numFmt w:val="decimal"/>
      <w:lvlText w:val=""/>
      <w:lvlJc w:val="left"/>
    </w:lvl>
  </w:abstractNum>
  <w:abstractNum w:abstractNumId="6" w15:restartNumberingAfterBreak="0">
    <w:nsid w:val="2B4F4116"/>
    <w:multiLevelType w:val="hybridMultilevel"/>
    <w:tmpl w:val="31446B12"/>
    <w:lvl w:ilvl="0" w:tplc="02F60DB8">
      <w:start w:val="1"/>
      <w:numFmt w:val="bullet"/>
      <w:lvlText w:val="•"/>
      <w:lvlJc w:val="left"/>
    </w:lvl>
    <w:lvl w:ilvl="1" w:tplc="ACE8C7C4">
      <w:start w:val="1"/>
      <w:numFmt w:val="decimal"/>
      <w:lvlText w:val=""/>
      <w:lvlJc w:val="left"/>
    </w:lvl>
    <w:lvl w:ilvl="2" w:tplc="3CA627D4">
      <w:start w:val="1"/>
      <w:numFmt w:val="decimal"/>
      <w:lvlText w:val=""/>
      <w:lvlJc w:val="left"/>
    </w:lvl>
    <w:lvl w:ilvl="3" w:tplc="58DC87FC">
      <w:start w:val="1"/>
      <w:numFmt w:val="decimal"/>
      <w:lvlText w:val=""/>
      <w:lvlJc w:val="left"/>
    </w:lvl>
    <w:lvl w:ilvl="4" w:tplc="39EEDB4A">
      <w:start w:val="1"/>
      <w:numFmt w:val="decimal"/>
      <w:lvlText w:val=""/>
      <w:lvlJc w:val="left"/>
    </w:lvl>
    <w:lvl w:ilvl="5" w:tplc="32C4F15A">
      <w:start w:val="1"/>
      <w:numFmt w:val="decimal"/>
      <w:lvlText w:val=""/>
      <w:lvlJc w:val="left"/>
    </w:lvl>
    <w:lvl w:ilvl="6" w:tplc="A0320B5E">
      <w:start w:val="1"/>
      <w:numFmt w:val="decimal"/>
      <w:lvlText w:val=""/>
      <w:lvlJc w:val="left"/>
    </w:lvl>
    <w:lvl w:ilvl="7" w:tplc="93908148">
      <w:start w:val="1"/>
      <w:numFmt w:val="decimal"/>
      <w:lvlText w:val=""/>
      <w:lvlJc w:val="left"/>
    </w:lvl>
    <w:lvl w:ilvl="8" w:tplc="33D4D3D6">
      <w:start w:val="1"/>
      <w:numFmt w:val="decimal"/>
      <w:lvlText w:val=""/>
      <w:lvlJc w:val="left"/>
    </w:lvl>
  </w:abstractNum>
  <w:abstractNum w:abstractNumId="7" w15:restartNumberingAfterBreak="0">
    <w:nsid w:val="2F52204B"/>
    <w:multiLevelType w:val="hybridMultilevel"/>
    <w:tmpl w:val="3294BB96"/>
    <w:lvl w:ilvl="0" w:tplc="DF1A8118">
      <w:start w:val="1"/>
      <w:numFmt w:val="decimal"/>
      <w:lvlText w:val="%1."/>
      <w:lvlJc w:val="left"/>
      <w:pPr>
        <w:ind w:left="960" w:hanging="360"/>
      </w:pPr>
    </w:lvl>
    <w:lvl w:ilvl="1" w:tplc="D47AEB62">
      <w:start w:val="1"/>
      <w:numFmt w:val="lowerLetter"/>
      <w:lvlText w:val="%2."/>
      <w:lvlJc w:val="left"/>
      <w:pPr>
        <w:ind w:left="1680" w:hanging="360"/>
      </w:pPr>
    </w:lvl>
    <w:lvl w:ilvl="2" w:tplc="C4F8E8FC">
      <w:start w:val="1"/>
      <w:numFmt w:val="lowerRoman"/>
      <w:lvlText w:val="%3."/>
      <w:lvlJc w:val="right"/>
      <w:pPr>
        <w:ind w:left="2400" w:hanging="180"/>
      </w:pPr>
    </w:lvl>
    <w:lvl w:ilvl="3" w:tplc="B9AC9FB8">
      <w:start w:val="1"/>
      <w:numFmt w:val="decimal"/>
      <w:lvlText w:val="%4."/>
      <w:lvlJc w:val="left"/>
      <w:pPr>
        <w:ind w:left="3120" w:hanging="360"/>
      </w:pPr>
    </w:lvl>
    <w:lvl w:ilvl="4" w:tplc="DC0E846E">
      <w:start w:val="1"/>
      <w:numFmt w:val="lowerLetter"/>
      <w:lvlText w:val="%5."/>
      <w:lvlJc w:val="left"/>
      <w:pPr>
        <w:ind w:left="3840" w:hanging="360"/>
      </w:pPr>
    </w:lvl>
    <w:lvl w:ilvl="5" w:tplc="DE62F656">
      <w:start w:val="1"/>
      <w:numFmt w:val="lowerRoman"/>
      <w:lvlText w:val="%6."/>
      <w:lvlJc w:val="right"/>
      <w:pPr>
        <w:ind w:left="4560" w:hanging="180"/>
      </w:pPr>
    </w:lvl>
    <w:lvl w:ilvl="6" w:tplc="D84A472A">
      <w:start w:val="1"/>
      <w:numFmt w:val="decimal"/>
      <w:lvlText w:val="%7."/>
      <w:lvlJc w:val="left"/>
      <w:pPr>
        <w:ind w:left="5280" w:hanging="360"/>
      </w:pPr>
    </w:lvl>
    <w:lvl w:ilvl="7" w:tplc="640C9562">
      <w:start w:val="1"/>
      <w:numFmt w:val="lowerLetter"/>
      <w:lvlText w:val="%8."/>
      <w:lvlJc w:val="left"/>
      <w:pPr>
        <w:ind w:left="6000" w:hanging="360"/>
      </w:pPr>
    </w:lvl>
    <w:lvl w:ilvl="8" w:tplc="7834E71A">
      <w:start w:val="1"/>
      <w:numFmt w:val="lowerRoman"/>
      <w:lvlText w:val="%9."/>
      <w:lvlJc w:val="right"/>
      <w:pPr>
        <w:ind w:left="6720" w:hanging="180"/>
      </w:pPr>
    </w:lvl>
  </w:abstractNum>
  <w:abstractNum w:abstractNumId="8" w15:restartNumberingAfterBreak="0">
    <w:nsid w:val="366B5DC0"/>
    <w:multiLevelType w:val="hybridMultilevel"/>
    <w:tmpl w:val="9DE60930"/>
    <w:lvl w:ilvl="0" w:tplc="E932DC5A">
      <w:start w:val="1"/>
      <w:numFmt w:val="bullet"/>
      <w:lvlText w:val="•"/>
      <w:lvlJc w:val="left"/>
    </w:lvl>
    <w:lvl w:ilvl="1" w:tplc="EE4C5A7A">
      <w:start w:val="1"/>
      <w:numFmt w:val="decimal"/>
      <w:lvlText w:val=""/>
      <w:lvlJc w:val="left"/>
    </w:lvl>
    <w:lvl w:ilvl="2" w:tplc="6658A402">
      <w:start w:val="1"/>
      <w:numFmt w:val="decimal"/>
      <w:lvlText w:val=""/>
      <w:lvlJc w:val="left"/>
    </w:lvl>
    <w:lvl w:ilvl="3" w:tplc="74043B3A">
      <w:start w:val="1"/>
      <w:numFmt w:val="decimal"/>
      <w:lvlText w:val=""/>
      <w:lvlJc w:val="left"/>
    </w:lvl>
    <w:lvl w:ilvl="4" w:tplc="828A7AF6">
      <w:start w:val="1"/>
      <w:numFmt w:val="decimal"/>
      <w:lvlText w:val=""/>
      <w:lvlJc w:val="left"/>
    </w:lvl>
    <w:lvl w:ilvl="5" w:tplc="937467F4">
      <w:start w:val="1"/>
      <w:numFmt w:val="decimal"/>
      <w:lvlText w:val=""/>
      <w:lvlJc w:val="left"/>
    </w:lvl>
    <w:lvl w:ilvl="6" w:tplc="6F06C334">
      <w:start w:val="1"/>
      <w:numFmt w:val="decimal"/>
      <w:lvlText w:val=""/>
      <w:lvlJc w:val="left"/>
    </w:lvl>
    <w:lvl w:ilvl="7" w:tplc="4C6C25EE">
      <w:start w:val="1"/>
      <w:numFmt w:val="decimal"/>
      <w:lvlText w:val=""/>
      <w:lvlJc w:val="left"/>
    </w:lvl>
    <w:lvl w:ilvl="8" w:tplc="7A546C00">
      <w:start w:val="1"/>
      <w:numFmt w:val="decimal"/>
      <w:lvlText w:val=""/>
      <w:lvlJc w:val="left"/>
    </w:lvl>
  </w:abstractNum>
  <w:abstractNum w:abstractNumId="9" w15:restartNumberingAfterBreak="0">
    <w:nsid w:val="39164376"/>
    <w:multiLevelType w:val="hybridMultilevel"/>
    <w:tmpl w:val="B6929294"/>
    <w:lvl w:ilvl="0" w:tplc="E5D6C654">
      <w:start w:val="1"/>
      <w:numFmt w:val="bullet"/>
      <w:lvlText w:val="•"/>
      <w:lvlJc w:val="left"/>
    </w:lvl>
    <w:lvl w:ilvl="1" w:tplc="0FD27002">
      <w:start w:val="1"/>
      <w:numFmt w:val="decimal"/>
      <w:lvlText w:val=""/>
      <w:lvlJc w:val="left"/>
    </w:lvl>
    <w:lvl w:ilvl="2" w:tplc="9D68403C">
      <w:start w:val="1"/>
      <w:numFmt w:val="decimal"/>
      <w:lvlText w:val=""/>
      <w:lvlJc w:val="left"/>
    </w:lvl>
    <w:lvl w:ilvl="3" w:tplc="CDA25B06">
      <w:start w:val="1"/>
      <w:numFmt w:val="decimal"/>
      <w:lvlText w:val=""/>
      <w:lvlJc w:val="left"/>
    </w:lvl>
    <w:lvl w:ilvl="4" w:tplc="8F8A4CB0">
      <w:start w:val="1"/>
      <w:numFmt w:val="decimal"/>
      <w:lvlText w:val=""/>
      <w:lvlJc w:val="left"/>
    </w:lvl>
    <w:lvl w:ilvl="5" w:tplc="6D52558C">
      <w:start w:val="1"/>
      <w:numFmt w:val="decimal"/>
      <w:lvlText w:val=""/>
      <w:lvlJc w:val="left"/>
    </w:lvl>
    <w:lvl w:ilvl="6" w:tplc="43824186">
      <w:start w:val="1"/>
      <w:numFmt w:val="decimal"/>
      <w:lvlText w:val=""/>
      <w:lvlJc w:val="left"/>
    </w:lvl>
    <w:lvl w:ilvl="7" w:tplc="39665214">
      <w:start w:val="1"/>
      <w:numFmt w:val="decimal"/>
      <w:lvlText w:val=""/>
      <w:lvlJc w:val="left"/>
    </w:lvl>
    <w:lvl w:ilvl="8" w:tplc="5CB2B482">
      <w:start w:val="1"/>
      <w:numFmt w:val="decimal"/>
      <w:lvlText w:val=""/>
      <w:lvlJc w:val="left"/>
    </w:lvl>
  </w:abstractNum>
  <w:abstractNum w:abstractNumId="10" w15:restartNumberingAfterBreak="0">
    <w:nsid w:val="5C0913BA"/>
    <w:multiLevelType w:val="hybridMultilevel"/>
    <w:tmpl w:val="E6B2C486"/>
    <w:lvl w:ilvl="0" w:tplc="FE441DF2">
      <w:start w:val="1"/>
      <w:numFmt w:val="bullet"/>
      <w:lvlText w:val=""/>
      <w:lvlJc w:val="left"/>
      <w:pPr>
        <w:ind w:left="720" w:hanging="360"/>
      </w:pPr>
      <w:rPr>
        <w:rFonts w:ascii="Symbol" w:hAnsi="Symbol" w:hint="default"/>
      </w:rPr>
    </w:lvl>
    <w:lvl w:ilvl="1" w:tplc="1832B122">
      <w:start w:val="1"/>
      <w:numFmt w:val="bullet"/>
      <w:lvlText w:val="o"/>
      <w:lvlJc w:val="left"/>
      <w:pPr>
        <w:ind w:left="1440" w:hanging="360"/>
      </w:pPr>
      <w:rPr>
        <w:rFonts w:ascii="Courier New" w:hAnsi="Courier New" w:cs="Courier New" w:hint="default"/>
      </w:rPr>
    </w:lvl>
    <w:lvl w:ilvl="2" w:tplc="061CCB30">
      <w:start w:val="1"/>
      <w:numFmt w:val="bullet"/>
      <w:lvlText w:val=""/>
      <w:lvlJc w:val="left"/>
      <w:pPr>
        <w:ind w:left="2160" w:hanging="360"/>
      </w:pPr>
      <w:rPr>
        <w:rFonts w:ascii="Wingdings" w:hAnsi="Wingdings" w:hint="default"/>
      </w:rPr>
    </w:lvl>
    <w:lvl w:ilvl="3" w:tplc="90BE46A8">
      <w:start w:val="1"/>
      <w:numFmt w:val="bullet"/>
      <w:lvlText w:val=""/>
      <w:lvlJc w:val="left"/>
      <w:pPr>
        <w:ind w:left="2880" w:hanging="360"/>
      </w:pPr>
      <w:rPr>
        <w:rFonts w:ascii="Symbol" w:hAnsi="Symbol" w:hint="default"/>
      </w:rPr>
    </w:lvl>
    <w:lvl w:ilvl="4" w:tplc="173014EA">
      <w:start w:val="1"/>
      <w:numFmt w:val="bullet"/>
      <w:lvlText w:val="o"/>
      <w:lvlJc w:val="left"/>
      <w:pPr>
        <w:ind w:left="3600" w:hanging="360"/>
      </w:pPr>
      <w:rPr>
        <w:rFonts w:ascii="Courier New" w:hAnsi="Courier New" w:cs="Courier New" w:hint="default"/>
      </w:rPr>
    </w:lvl>
    <w:lvl w:ilvl="5" w:tplc="BBCC33B6">
      <w:start w:val="1"/>
      <w:numFmt w:val="bullet"/>
      <w:lvlText w:val=""/>
      <w:lvlJc w:val="left"/>
      <w:pPr>
        <w:ind w:left="4320" w:hanging="360"/>
      </w:pPr>
      <w:rPr>
        <w:rFonts w:ascii="Wingdings" w:hAnsi="Wingdings" w:hint="default"/>
      </w:rPr>
    </w:lvl>
    <w:lvl w:ilvl="6" w:tplc="5290EA10">
      <w:start w:val="1"/>
      <w:numFmt w:val="bullet"/>
      <w:lvlText w:val=""/>
      <w:lvlJc w:val="left"/>
      <w:pPr>
        <w:ind w:left="5040" w:hanging="360"/>
      </w:pPr>
      <w:rPr>
        <w:rFonts w:ascii="Symbol" w:hAnsi="Symbol" w:hint="default"/>
      </w:rPr>
    </w:lvl>
    <w:lvl w:ilvl="7" w:tplc="2C0AF154">
      <w:start w:val="1"/>
      <w:numFmt w:val="bullet"/>
      <w:lvlText w:val="o"/>
      <w:lvlJc w:val="left"/>
      <w:pPr>
        <w:ind w:left="5760" w:hanging="360"/>
      </w:pPr>
      <w:rPr>
        <w:rFonts w:ascii="Courier New" w:hAnsi="Courier New" w:cs="Courier New" w:hint="default"/>
      </w:rPr>
    </w:lvl>
    <w:lvl w:ilvl="8" w:tplc="A6687C58">
      <w:start w:val="1"/>
      <w:numFmt w:val="bullet"/>
      <w:lvlText w:val=""/>
      <w:lvlJc w:val="left"/>
      <w:pPr>
        <w:ind w:left="6480" w:hanging="360"/>
      </w:pPr>
      <w:rPr>
        <w:rFonts w:ascii="Wingdings" w:hAnsi="Wingdings" w:hint="default"/>
      </w:rPr>
    </w:lvl>
  </w:abstractNum>
  <w:abstractNum w:abstractNumId="11" w15:restartNumberingAfterBreak="0">
    <w:nsid w:val="5E76257D"/>
    <w:multiLevelType w:val="hybridMultilevel"/>
    <w:tmpl w:val="8CD2C2CA"/>
    <w:lvl w:ilvl="0" w:tplc="31363C04">
      <w:start w:val="1"/>
      <w:numFmt w:val="bullet"/>
      <w:lvlText w:val=""/>
      <w:lvlJc w:val="left"/>
      <w:pPr>
        <w:ind w:left="720" w:hanging="360"/>
      </w:pPr>
      <w:rPr>
        <w:rFonts w:ascii="Wingdings" w:hAnsi="Wingdings" w:hint="default"/>
      </w:rPr>
    </w:lvl>
    <w:lvl w:ilvl="1" w:tplc="DF06A7AE">
      <w:start w:val="1"/>
      <w:numFmt w:val="bullet"/>
      <w:lvlText w:val="o"/>
      <w:lvlJc w:val="left"/>
      <w:pPr>
        <w:ind w:left="1440" w:hanging="360"/>
      </w:pPr>
      <w:rPr>
        <w:rFonts w:ascii="Courier New" w:hAnsi="Courier New" w:cs="Courier New" w:hint="default"/>
      </w:rPr>
    </w:lvl>
    <w:lvl w:ilvl="2" w:tplc="35706F70">
      <w:start w:val="1"/>
      <w:numFmt w:val="bullet"/>
      <w:lvlText w:val=""/>
      <w:lvlJc w:val="left"/>
      <w:pPr>
        <w:ind w:left="2160" w:hanging="360"/>
      </w:pPr>
      <w:rPr>
        <w:rFonts w:ascii="Wingdings" w:hAnsi="Wingdings" w:hint="default"/>
      </w:rPr>
    </w:lvl>
    <w:lvl w:ilvl="3" w:tplc="A98CDC66">
      <w:start w:val="1"/>
      <w:numFmt w:val="bullet"/>
      <w:lvlText w:val=""/>
      <w:lvlJc w:val="left"/>
      <w:pPr>
        <w:ind w:left="2880" w:hanging="360"/>
      </w:pPr>
      <w:rPr>
        <w:rFonts w:ascii="Symbol" w:hAnsi="Symbol" w:hint="default"/>
      </w:rPr>
    </w:lvl>
    <w:lvl w:ilvl="4" w:tplc="C52223BA">
      <w:start w:val="1"/>
      <w:numFmt w:val="bullet"/>
      <w:lvlText w:val="o"/>
      <w:lvlJc w:val="left"/>
      <w:pPr>
        <w:ind w:left="3600" w:hanging="360"/>
      </w:pPr>
      <w:rPr>
        <w:rFonts w:ascii="Courier New" w:hAnsi="Courier New" w:cs="Courier New" w:hint="default"/>
      </w:rPr>
    </w:lvl>
    <w:lvl w:ilvl="5" w:tplc="0938F4BE">
      <w:start w:val="1"/>
      <w:numFmt w:val="bullet"/>
      <w:lvlText w:val=""/>
      <w:lvlJc w:val="left"/>
      <w:pPr>
        <w:ind w:left="4320" w:hanging="360"/>
      </w:pPr>
      <w:rPr>
        <w:rFonts w:ascii="Wingdings" w:hAnsi="Wingdings" w:hint="default"/>
      </w:rPr>
    </w:lvl>
    <w:lvl w:ilvl="6" w:tplc="DCD21CF6">
      <w:start w:val="1"/>
      <w:numFmt w:val="bullet"/>
      <w:lvlText w:val=""/>
      <w:lvlJc w:val="left"/>
      <w:pPr>
        <w:ind w:left="5040" w:hanging="360"/>
      </w:pPr>
      <w:rPr>
        <w:rFonts w:ascii="Symbol" w:hAnsi="Symbol" w:hint="default"/>
      </w:rPr>
    </w:lvl>
    <w:lvl w:ilvl="7" w:tplc="83385A0E">
      <w:start w:val="1"/>
      <w:numFmt w:val="bullet"/>
      <w:lvlText w:val="o"/>
      <w:lvlJc w:val="left"/>
      <w:pPr>
        <w:ind w:left="5760" w:hanging="360"/>
      </w:pPr>
      <w:rPr>
        <w:rFonts w:ascii="Courier New" w:hAnsi="Courier New" w:cs="Courier New" w:hint="default"/>
      </w:rPr>
    </w:lvl>
    <w:lvl w:ilvl="8" w:tplc="1D6ABEB2">
      <w:start w:val="1"/>
      <w:numFmt w:val="bullet"/>
      <w:lvlText w:val=""/>
      <w:lvlJc w:val="left"/>
      <w:pPr>
        <w:ind w:left="6480" w:hanging="360"/>
      </w:pPr>
      <w:rPr>
        <w:rFonts w:ascii="Wingdings" w:hAnsi="Wingdings" w:hint="default"/>
      </w:rPr>
    </w:lvl>
  </w:abstractNum>
  <w:abstractNum w:abstractNumId="12" w15:restartNumberingAfterBreak="0">
    <w:nsid w:val="668A7664"/>
    <w:multiLevelType w:val="hybridMultilevel"/>
    <w:tmpl w:val="702E051A"/>
    <w:lvl w:ilvl="0" w:tplc="398E7DD2">
      <w:start w:val="1"/>
      <w:numFmt w:val="bullet"/>
      <w:lvlText w:val="•"/>
      <w:lvlJc w:val="left"/>
    </w:lvl>
    <w:lvl w:ilvl="1" w:tplc="708411D8">
      <w:start w:val="1"/>
      <w:numFmt w:val="decimal"/>
      <w:lvlText w:val=""/>
      <w:lvlJc w:val="left"/>
    </w:lvl>
    <w:lvl w:ilvl="2" w:tplc="0B7CD87C">
      <w:start w:val="1"/>
      <w:numFmt w:val="decimal"/>
      <w:lvlText w:val=""/>
      <w:lvlJc w:val="left"/>
    </w:lvl>
    <w:lvl w:ilvl="3" w:tplc="9B42E050">
      <w:start w:val="1"/>
      <w:numFmt w:val="decimal"/>
      <w:lvlText w:val=""/>
      <w:lvlJc w:val="left"/>
    </w:lvl>
    <w:lvl w:ilvl="4" w:tplc="FEFE1634">
      <w:start w:val="1"/>
      <w:numFmt w:val="decimal"/>
      <w:lvlText w:val=""/>
      <w:lvlJc w:val="left"/>
    </w:lvl>
    <w:lvl w:ilvl="5" w:tplc="34B0BEC2">
      <w:start w:val="1"/>
      <w:numFmt w:val="decimal"/>
      <w:lvlText w:val=""/>
      <w:lvlJc w:val="left"/>
    </w:lvl>
    <w:lvl w:ilvl="6" w:tplc="B26433B4">
      <w:start w:val="1"/>
      <w:numFmt w:val="decimal"/>
      <w:lvlText w:val=""/>
      <w:lvlJc w:val="left"/>
    </w:lvl>
    <w:lvl w:ilvl="7" w:tplc="099ADDA4">
      <w:start w:val="1"/>
      <w:numFmt w:val="decimal"/>
      <w:lvlText w:val=""/>
      <w:lvlJc w:val="left"/>
    </w:lvl>
    <w:lvl w:ilvl="8" w:tplc="6F3E2B4A">
      <w:start w:val="1"/>
      <w:numFmt w:val="decimal"/>
      <w:lvlText w:val=""/>
      <w:lvlJc w:val="left"/>
    </w:lvl>
  </w:abstractNum>
  <w:abstractNum w:abstractNumId="13" w15:restartNumberingAfterBreak="0">
    <w:nsid w:val="68F833BC"/>
    <w:multiLevelType w:val="hybridMultilevel"/>
    <w:tmpl w:val="DAC0A94A"/>
    <w:lvl w:ilvl="0" w:tplc="1BDE83B0">
      <w:start w:val="1"/>
      <w:numFmt w:val="bullet"/>
      <w:lvlText w:val="•"/>
      <w:lvlJc w:val="left"/>
    </w:lvl>
    <w:lvl w:ilvl="1" w:tplc="5E84689A">
      <w:start w:val="1"/>
      <w:numFmt w:val="decimal"/>
      <w:lvlText w:val=""/>
      <w:lvlJc w:val="left"/>
    </w:lvl>
    <w:lvl w:ilvl="2" w:tplc="52AE3212">
      <w:start w:val="1"/>
      <w:numFmt w:val="decimal"/>
      <w:lvlText w:val=""/>
      <w:lvlJc w:val="left"/>
    </w:lvl>
    <w:lvl w:ilvl="3" w:tplc="6040D394">
      <w:start w:val="1"/>
      <w:numFmt w:val="decimal"/>
      <w:lvlText w:val=""/>
      <w:lvlJc w:val="left"/>
    </w:lvl>
    <w:lvl w:ilvl="4" w:tplc="8E76C656">
      <w:start w:val="1"/>
      <w:numFmt w:val="decimal"/>
      <w:lvlText w:val=""/>
      <w:lvlJc w:val="left"/>
    </w:lvl>
    <w:lvl w:ilvl="5" w:tplc="543CE47C">
      <w:start w:val="1"/>
      <w:numFmt w:val="decimal"/>
      <w:lvlText w:val=""/>
      <w:lvlJc w:val="left"/>
    </w:lvl>
    <w:lvl w:ilvl="6" w:tplc="2E246594">
      <w:start w:val="1"/>
      <w:numFmt w:val="decimal"/>
      <w:lvlText w:val=""/>
      <w:lvlJc w:val="left"/>
    </w:lvl>
    <w:lvl w:ilvl="7" w:tplc="3C24ACA6">
      <w:start w:val="1"/>
      <w:numFmt w:val="decimal"/>
      <w:lvlText w:val=""/>
      <w:lvlJc w:val="left"/>
    </w:lvl>
    <w:lvl w:ilvl="8" w:tplc="D35AAE4A">
      <w:start w:val="1"/>
      <w:numFmt w:val="decimal"/>
      <w:lvlText w:val=""/>
      <w:lvlJc w:val="left"/>
    </w:lvl>
  </w:abstractNum>
  <w:abstractNum w:abstractNumId="14" w15:restartNumberingAfterBreak="0">
    <w:nsid w:val="6A8666AA"/>
    <w:multiLevelType w:val="hybridMultilevel"/>
    <w:tmpl w:val="85A47782"/>
    <w:lvl w:ilvl="0" w:tplc="1BBC7FA6">
      <w:start w:val="1"/>
      <w:numFmt w:val="bullet"/>
      <w:lvlText w:val="•"/>
      <w:lvlJc w:val="left"/>
    </w:lvl>
    <w:lvl w:ilvl="1" w:tplc="7D860160">
      <w:start w:val="1"/>
      <w:numFmt w:val="decimal"/>
      <w:lvlText w:val=""/>
      <w:lvlJc w:val="left"/>
    </w:lvl>
    <w:lvl w:ilvl="2" w:tplc="F8FA21BC">
      <w:start w:val="1"/>
      <w:numFmt w:val="decimal"/>
      <w:lvlText w:val=""/>
      <w:lvlJc w:val="left"/>
    </w:lvl>
    <w:lvl w:ilvl="3" w:tplc="8ECA4C62">
      <w:start w:val="1"/>
      <w:numFmt w:val="decimal"/>
      <w:lvlText w:val=""/>
      <w:lvlJc w:val="left"/>
    </w:lvl>
    <w:lvl w:ilvl="4" w:tplc="B3960AFC">
      <w:start w:val="1"/>
      <w:numFmt w:val="decimal"/>
      <w:lvlText w:val=""/>
      <w:lvlJc w:val="left"/>
    </w:lvl>
    <w:lvl w:ilvl="5" w:tplc="AF586DBC">
      <w:start w:val="1"/>
      <w:numFmt w:val="decimal"/>
      <w:lvlText w:val=""/>
      <w:lvlJc w:val="left"/>
    </w:lvl>
    <w:lvl w:ilvl="6" w:tplc="2214CF02">
      <w:start w:val="1"/>
      <w:numFmt w:val="decimal"/>
      <w:lvlText w:val=""/>
      <w:lvlJc w:val="left"/>
    </w:lvl>
    <w:lvl w:ilvl="7" w:tplc="17E634AE">
      <w:start w:val="1"/>
      <w:numFmt w:val="decimal"/>
      <w:lvlText w:val=""/>
      <w:lvlJc w:val="left"/>
    </w:lvl>
    <w:lvl w:ilvl="8" w:tplc="5016C97A">
      <w:start w:val="1"/>
      <w:numFmt w:val="decimal"/>
      <w:lvlText w:val=""/>
      <w:lvlJc w:val="left"/>
    </w:lvl>
  </w:abstractNum>
  <w:abstractNum w:abstractNumId="15" w15:restartNumberingAfterBreak="0">
    <w:nsid w:val="75504106"/>
    <w:multiLevelType w:val="hybridMultilevel"/>
    <w:tmpl w:val="73727C8A"/>
    <w:lvl w:ilvl="0" w:tplc="23D8792A">
      <w:start w:val="1"/>
      <w:numFmt w:val="bullet"/>
      <w:lvlText w:val="•"/>
      <w:lvlJc w:val="left"/>
    </w:lvl>
    <w:lvl w:ilvl="1" w:tplc="E2AEE14E">
      <w:start w:val="1"/>
      <w:numFmt w:val="decimal"/>
      <w:lvlText w:val=""/>
      <w:lvlJc w:val="left"/>
    </w:lvl>
    <w:lvl w:ilvl="2" w:tplc="0B46C7B6">
      <w:start w:val="1"/>
      <w:numFmt w:val="decimal"/>
      <w:lvlText w:val=""/>
      <w:lvlJc w:val="left"/>
    </w:lvl>
    <w:lvl w:ilvl="3" w:tplc="0ECAAAC2">
      <w:start w:val="1"/>
      <w:numFmt w:val="decimal"/>
      <w:lvlText w:val=""/>
      <w:lvlJc w:val="left"/>
    </w:lvl>
    <w:lvl w:ilvl="4" w:tplc="70502E4C">
      <w:start w:val="1"/>
      <w:numFmt w:val="decimal"/>
      <w:lvlText w:val=""/>
      <w:lvlJc w:val="left"/>
    </w:lvl>
    <w:lvl w:ilvl="5" w:tplc="93BAD7A2">
      <w:start w:val="1"/>
      <w:numFmt w:val="decimal"/>
      <w:lvlText w:val=""/>
      <w:lvlJc w:val="left"/>
    </w:lvl>
    <w:lvl w:ilvl="6" w:tplc="188E6BE0">
      <w:start w:val="1"/>
      <w:numFmt w:val="decimal"/>
      <w:lvlText w:val=""/>
      <w:lvlJc w:val="left"/>
    </w:lvl>
    <w:lvl w:ilvl="7" w:tplc="FF74B692">
      <w:start w:val="1"/>
      <w:numFmt w:val="decimal"/>
      <w:lvlText w:val=""/>
      <w:lvlJc w:val="left"/>
    </w:lvl>
    <w:lvl w:ilvl="8" w:tplc="B0183496">
      <w:start w:val="1"/>
      <w:numFmt w:val="decimal"/>
      <w:lvlText w:val=""/>
      <w:lvlJc w:val="left"/>
    </w:lvl>
  </w:abstractNum>
  <w:abstractNum w:abstractNumId="16" w15:restartNumberingAfterBreak="0">
    <w:nsid w:val="759F3843"/>
    <w:multiLevelType w:val="hybridMultilevel"/>
    <w:tmpl w:val="28AA8CE4"/>
    <w:lvl w:ilvl="0" w:tplc="976A2ACA">
      <w:start w:val="1"/>
      <w:numFmt w:val="decimal"/>
      <w:lvlText w:val="%1."/>
      <w:lvlJc w:val="left"/>
      <w:pPr>
        <w:ind w:left="720" w:hanging="360"/>
      </w:pPr>
      <w:rPr>
        <w:sz w:val="22"/>
      </w:rPr>
    </w:lvl>
    <w:lvl w:ilvl="1" w:tplc="020C0874">
      <w:start w:val="1"/>
      <w:numFmt w:val="lowerLetter"/>
      <w:lvlText w:val="%2."/>
      <w:lvlJc w:val="left"/>
      <w:pPr>
        <w:ind w:left="1440" w:hanging="360"/>
      </w:pPr>
    </w:lvl>
    <w:lvl w:ilvl="2" w:tplc="98AC68E4">
      <w:start w:val="1"/>
      <w:numFmt w:val="lowerRoman"/>
      <w:lvlText w:val="%3."/>
      <w:lvlJc w:val="right"/>
      <w:pPr>
        <w:ind w:left="2160" w:hanging="180"/>
      </w:pPr>
    </w:lvl>
    <w:lvl w:ilvl="3" w:tplc="65D2A936">
      <w:start w:val="1"/>
      <w:numFmt w:val="decimal"/>
      <w:lvlText w:val="%4."/>
      <w:lvlJc w:val="left"/>
      <w:pPr>
        <w:ind w:left="2880" w:hanging="360"/>
      </w:pPr>
    </w:lvl>
    <w:lvl w:ilvl="4" w:tplc="02DC3524">
      <w:start w:val="1"/>
      <w:numFmt w:val="lowerLetter"/>
      <w:lvlText w:val="%5."/>
      <w:lvlJc w:val="left"/>
      <w:pPr>
        <w:ind w:left="3600" w:hanging="360"/>
      </w:pPr>
    </w:lvl>
    <w:lvl w:ilvl="5" w:tplc="1EC6FCF6">
      <w:start w:val="1"/>
      <w:numFmt w:val="lowerRoman"/>
      <w:lvlText w:val="%6."/>
      <w:lvlJc w:val="right"/>
      <w:pPr>
        <w:ind w:left="4320" w:hanging="180"/>
      </w:pPr>
    </w:lvl>
    <w:lvl w:ilvl="6" w:tplc="F28C6C84">
      <w:start w:val="1"/>
      <w:numFmt w:val="decimal"/>
      <w:lvlText w:val="%7."/>
      <w:lvlJc w:val="left"/>
      <w:pPr>
        <w:ind w:left="5040" w:hanging="360"/>
      </w:pPr>
    </w:lvl>
    <w:lvl w:ilvl="7" w:tplc="A22616C8">
      <w:start w:val="1"/>
      <w:numFmt w:val="lowerLetter"/>
      <w:lvlText w:val="%8."/>
      <w:lvlJc w:val="left"/>
      <w:pPr>
        <w:ind w:left="5760" w:hanging="360"/>
      </w:pPr>
    </w:lvl>
    <w:lvl w:ilvl="8" w:tplc="56545E34">
      <w:start w:val="1"/>
      <w:numFmt w:val="lowerRoman"/>
      <w:lvlText w:val="%9."/>
      <w:lvlJc w:val="right"/>
      <w:pPr>
        <w:ind w:left="6480" w:hanging="180"/>
      </w:pPr>
    </w:lvl>
  </w:abstractNum>
  <w:num w:numId="1" w16cid:durableId="476338494">
    <w:abstractNumId w:val="3"/>
  </w:num>
  <w:num w:numId="2" w16cid:durableId="1831748820">
    <w:abstractNumId w:val="12"/>
  </w:num>
  <w:num w:numId="3" w16cid:durableId="1796413587">
    <w:abstractNumId w:val="1"/>
  </w:num>
  <w:num w:numId="4" w16cid:durableId="1225262848">
    <w:abstractNumId w:val="4"/>
  </w:num>
  <w:num w:numId="5" w16cid:durableId="110785403">
    <w:abstractNumId w:val="5"/>
  </w:num>
  <w:num w:numId="6" w16cid:durableId="2127697476">
    <w:abstractNumId w:val="9"/>
  </w:num>
  <w:num w:numId="7" w16cid:durableId="2031445646">
    <w:abstractNumId w:val="13"/>
  </w:num>
  <w:num w:numId="8" w16cid:durableId="1369142881">
    <w:abstractNumId w:val="15"/>
  </w:num>
  <w:num w:numId="9" w16cid:durableId="1704284151">
    <w:abstractNumId w:val="8"/>
  </w:num>
  <w:num w:numId="10" w16cid:durableId="1069571087">
    <w:abstractNumId w:val="14"/>
  </w:num>
  <w:num w:numId="11" w16cid:durableId="1129974381">
    <w:abstractNumId w:val="6"/>
  </w:num>
  <w:num w:numId="12" w16cid:durableId="1883908223">
    <w:abstractNumId w:val="7"/>
  </w:num>
  <w:num w:numId="13" w16cid:durableId="951982813">
    <w:abstractNumId w:val="16"/>
  </w:num>
  <w:num w:numId="14" w16cid:durableId="2060005743">
    <w:abstractNumId w:val="2"/>
  </w:num>
  <w:num w:numId="15" w16cid:durableId="1060179473">
    <w:abstractNumId w:val="0"/>
  </w:num>
  <w:num w:numId="16" w16cid:durableId="349140044">
    <w:abstractNumId w:val="11"/>
  </w:num>
  <w:num w:numId="17" w16cid:durableId="211430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57"/>
    <w:rsid w:val="000356DF"/>
    <w:rsid w:val="00051C32"/>
    <w:rsid w:val="00060700"/>
    <w:rsid w:val="00066388"/>
    <w:rsid w:val="00066666"/>
    <w:rsid w:val="00070F41"/>
    <w:rsid w:val="000742CE"/>
    <w:rsid w:val="000871EA"/>
    <w:rsid w:val="000A0E04"/>
    <w:rsid w:val="000A2F35"/>
    <w:rsid w:val="000E72B9"/>
    <w:rsid w:val="00117767"/>
    <w:rsid w:val="001618C8"/>
    <w:rsid w:val="00162EBC"/>
    <w:rsid w:val="001721BD"/>
    <w:rsid w:val="00172F8A"/>
    <w:rsid w:val="00180B3C"/>
    <w:rsid w:val="001928EA"/>
    <w:rsid w:val="001A0E6E"/>
    <w:rsid w:val="001A11EE"/>
    <w:rsid w:val="001A359F"/>
    <w:rsid w:val="001B1B40"/>
    <w:rsid w:val="001C71C8"/>
    <w:rsid w:val="001D4042"/>
    <w:rsid w:val="001D79A4"/>
    <w:rsid w:val="001F12EA"/>
    <w:rsid w:val="002017EC"/>
    <w:rsid w:val="00236FF4"/>
    <w:rsid w:val="002565F5"/>
    <w:rsid w:val="002661B3"/>
    <w:rsid w:val="00285B11"/>
    <w:rsid w:val="002B0843"/>
    <w:rsid w:val="002C4E5C"/>
    <w:rsid w:val="002E42B6"/>
    <w:rsid w:val="0031222D"/>
    <w:rsid w:val="0033447F"/>
    <w:rsid w:val="00351115"/>
    <w:rsid w:val="00353041"/>
    <w:rsid w:val="00372FE2"/>
    <w:rsid w:val="00376C02"/>
    <w:rsid w:val="003D120B"/>
    <w:rsid w:val="003E77CA"/>
    <w:rsid w:val="00425FA7"/>
    <w:rsid w:val="004433DF"/>
    <w:rsid w:val="00451732"/>
    <w:rsid w:val="00481565"/>
    <w:rsid w:val="0048186B"/>
    <w:rsid w:val="00485A71"/>
    <w:rsid w:val="0049376B"/>
    <w:rsid w:val="004D68C2"/>
    <w:rsid w:val="004F6AF8"/>
    <w:rsid w:val="005017BB"/>
    <w:rsid w:val="00511AA0"/>
    <w:rsid w:val="00512C74"/>
    <w:rsid w:val="005153B1"/>
    <w:rsid w:val="00516AE2"/>
    <w:rsid w:val="0052074D"/>
    <w:rsid w:val="00527A8A"/>
    <w:rsid w:val="00540364"/>
    <w:rsid w:val="00563995"/>
    <w:rsid w:val="00571CC0"/>
    <w:rsid w:val="00576CD0"/>
    <w:rsid w:val="005B55FF"/>
    <w:rsid w:val="005C7BBE"/>
    <w:rsid w:val="005D2325"/>
    <w:rsid w:val="005D4607"/>
    <w:rsid w:val="005E5630"/>
    <w:rsid w:val="00604949"/>
    <w:rsid w:val="00634BB1"/>
    <w:rsid w:val="006A08D5"/>
    <w:rsid w:val="006C1A31"/>
    <w:rsid w:val="006C5885"/>
    <w:rsid w:val="007038D2"/>
    <w:rsid w:val="00707280"/>
    <w:rsid w:val="00720921"/>
    <w:rsid w:val="00756EA7"/>
    <w:rsid w:val="00781BFF"/>
    <w:rsid w:val="007820B2"/>
    <w:rsid w:val="007A02D2"/>
    <w:rsid w:val="007C205C"/>
    <w:rsid w:val="007E32BE"/>
    <w:rsid w:val="007F35C0"/>
    <w:rsid w:val="007F58A4"/>
    <w:rsid w:val="008013C6"/>
    <w:rsid w:val="00805F9B"/>
    <w:rsid w:val="00827FE7"/>
    <w:rsid w:val="00833C21"/>
    <w:rsid w:val="0084149D"/>
    <w:rsid w:val="00864DFF"/>
    <w:rsid w:val="008A7887"/>
    <w:rsid w:val="008A7C47"/>
    <w:rsid w:val="008B4F07"/>
    <w:rsid w:val="008E01E6"/>
    <w:rsid w:val="008F1FFD"/>
    <w:rsid w:val="00904E95"/>
    <w:rsid w:val="009077B6"/>
    <w:rsid w:val="00917437"/>
    <w:rsid w:val="0092766F"/>
    <w:rsid w:val="00953559"/>
    <w:rsid w:val="00965132"/>
    <w:rsid w:val="009715CA"/>
    <w:rsid w:val="009738B1"/>
    <w:rsid w:val="00976125"/>
    <w:rsid w:val="00993357"/>
    <w:rsid w:val="009C71DE"/>
    <w:rsid w:val="009D5091"/>
    <w:rsid w:val="009D5A6B"/>
    <w:rsid w:val="009D75B4"/>
    <w:rsid w:val="009E1767"/>
    <w:rsid w:val="009E2ED0"/>
    <w:rsid w:val="00A00620"/>
    <w:rsid w:val="00A00FD3"/>
    <w:rsid w:val="00A75982"/>
    <w:rsid w:val="00A9740F"/>
    <w:rsid w:val="00AB4AF9"/>
    <w:rsid w:val="00AC00F4"/>
    <w:rsid w:val="00AC6F23"/>
    <w:rsid w:val="00AD21CE"/>
    <w:rsid w:val="00AF264C"/>
    <w:rsid w:val="00B340FA"/>
    <w:rsid w:val="00B37691"/>
    <w:rsid w:val="00B45AB7"/>
    <w:rsid w:val="00B53089"/>
    <w:rsid w:val="00B54261"/>
    <w:rsid w:val="00B6523F"/>
    <w:rsid w:val="00B7595F"/>
    <w:rsid w:val="00BC4848"/>
    <w:rsid w:val="00C103E9"/>
    <w:rsid w:val="00C2209E"/>
    <w:rsid w:val="00C666AE"/>
    <w:rsid w:val="00C66B9B"/>
    <w:rsid w:val="00C803A3"/>
    <w:rsid w:val="00C87146"/>
    <w:rsid w:val="00CB0E75"/>
    <w:rsid w:val="00CB1BE1"/>
    <w:rsid w:val="00CD357E"/>
    <w:rsid w:val="00CE356B"/>
    <w:rsid w:val="00CE3788"/>
    <w:rsid w:val="00D26BB1"/>
    <w:rsid w:val="00D3754B"/>
    <w:rsid w:val="00D76DD9"/>
    <w:rsid w:val="00D96879"/>
    <w:rsid w:val="00DA38A2"/>
    <w:rsid w:val="00DB6498"/>
    <w:rsid w:val="00E36954"/>
    <w:rsid w:val="00E44F35"/>
    <w:rsid w:val="00E7120D"/>
    <w:rsid w:val="00E8190F"/>
    <w:rsid w:val="00E836F3"/>
    <w:rsid w:val="00EA74A8"/>
    <w:rsid w:val="00EF0F18"/>
    <w:rsid w:val="00F17FFA"/>
    <w:rsid w:val="00F22E8D"/>
    <w:rsid w:val="00F30B11"/>
    <w:rsid w:val="00F36C0B"/>
    <w:rsid w:val="00F62719"/>
    <w:rsid w:val="00F82173"/>
    <w:rsid w:val="00F87AFA"/>
    <w:rsid w:val="00FA2A04"/>
    <w:rsid w:val="00FA5332"/>
    <w:rsid w:val="00FE0CAB"/>
    <w:rsid w:val="00FE3490"/>
    <w:rsid w:val="00FE4B50"/>
    <w:rsid w:val="00FF36A5"/>
    <w:rsid w:val="00FF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3A54"/>
  <w15:docId w15:val="{8BDD2D05-CD2D-4296-91C7-257771D6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paragraph" w:styleId="a9">
    <w:name w:val="footer"/>
    <w:basedOn w:val="a"/>
    <w:link w:val="aa"/>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aa">
    <w:name w:val="Нижний колонтитул Знак"/>
    <w:link w:val="a9"/>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basedOn w:val="a"/>
    <w:uiPriority w:val="34"/>
    <w:qFormat/>
    <w:pPr>
      <w:ind w:left="720"/>
      <w:contextualSpacing/>
    </w:pPr>
  </w:style>
  <w:style w:type="paragraph" w:styleId="af6">
    <w:name w:val="No Spacing"/>
    <w:uiPriority w:val="1"/>
    <w:qFormat/>
    <w:pPr>
      <w:spacing w:after="0" w:line="240" w:lineRule="auto"/>
    </w:pPr>
    <w:rPr>
      <w:rFonts w:eastAsiaTheme="minorHAnsi"/>
      <w:sz w:val="24"/>
      <w:szCs w:val="24"/>
      <w:lang w:eastAsia="en-US"/>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customStyle="1" w:styleId="Standard">
    <w:name w:val="Standard"/>
    <w:pPr>
      <w:spacing w:after="200" w:line="273" w:lineRule="auto"/>
    </w:pPr>
    <w:rPr>
      <w:rFonts w:ascii="Calibri" w:eastAsia="Calibri" w:hAnsi="Calibri" w:cs="Times New Roman"/>
      <w:szCs w:val="20"/>
    </w:rPr>
  </w:style>
  <w:style w:type="paragraph" w:styleId="af9">
    <w:name w:val="Normal (Web)"/>
    <w:basedOn w:val="Standard"/>
    <w:pPr>
      <w:spacing w:before="100" w:after="100" w:line="240" w:lineRule="auto"/>
    </w:pPr>
    <w:rPr>
      <w:rFonts w:ascii="Times New Roman" w:eastAsia="Times New Roman" w:hAnsi="Times New Roman"/>
      <w:sz w:val="24"/>
      <w:szCs w:val="24"/>
    </w:rPr>
  </w:style>
  <w:style w:type="paragraph" w:customStyle="1" w:styleId="310">
    <w:name w:val="Заголовок 31"/>
    <w:basedOn w:val="a"/>
    <w:next w:val="a"/>
    <w:pPr>
      <w:keepNext/>
      <w:spacing w:before="240" w:after="120" w:line="273" w:lineRule="auto"/>
      <w:outlineLvl w:val="2"/>
    </w:pPr>
    <w:rPr>
      <w:rFonts w:ascii="Arial" w:eastAsia="Microsoft YaHei" w:hAnsi="Arial" w:cs="Arial"/>
      <w:b/>
      <w:bCs/>
      <w:sz w:val="28"/>
      <w:szCs w:val="28"/>
    </w:rPr>
  </w:style>
  <w:style w:type="table" w:styleId="afa">
    <w:name w:val="Table Grid"/>
    <w:basedOn w:val="a1"/>
    <w:uiPriority w:val="39"/>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10</Pages>
  <Words>5806</Words>
  <Characters>33098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Het Vitaliy</dc:creator>
  <cp:lastModifiedBy>Manager</cp:lastModifiedBy>
  <cp:revision>117</cp:revision>
  <dcterms:created xsi:type="dcterms:W3CDTF">2025-05-15T08:46:00Z</dcterms:created>
  <dcterms:modified xsi:type="dcterms:W3CDTF">2026-01-14T07:47:00Z</dcterms:modified>
</cp:coreProperties>
</file>